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92BC" w14:textId="77777777" w:rsidR="00F1229E" w:rsidRPr="00823FBE" w:rsidRDefault="00781434" w:rsidP="00781434">
      <w:pPr>
        <w:pStyle w:val="Title"/>
        <w:rPr>
          <w:rFonts w:ascii="Calibri" w:hAnsi="Calibri" w:cs="Calibri"/>
          <w:bCs/>
          <w:sz w:val="28"/>
          <w:szCs w:val="22"/>
          <w:lang w:val="en-US"/>
        </w:rPr>
      </w:pPr>
      <w:r>
        <w:rPr>
          <w:rFonts w:ascii="Calibri" w:hAnsi="Calibri" w:cs="Calibri"/>
          <w:bCs/>
          <w:sz w:val="28"/>
          <w:szCs w:val="22"/>
          <w:lang w:val="en-US"/>
        </w:rPr>
        <w:t xml:space="preserve">BCMHSUS </w:t>
      </w:r>
      <w:r w:rsidR="00F1229E" w:rsidRPr="00823FBE">
        <w:rPr>
          <w:rFonts w:ascii="Calibri" w:hAnsi="Calibri" w:cs="Calibri"/>
          <w:bCs/>
          <w:sz w:val="28"/>
          <w:szCs w:val="22"/>
          <w:lang w:val="en-US"/>
        </w:rPr>
        <w:t>Patient an</w:t>
      </w:r>
      <w:r>
        <w:rPr>
          <w:rFonts w:ascii="Calibri" w:hAnsi="Calibri" w:cs="Calibri"/>
          <w:bCs/>
          <w:sz w:val="28"/>
          <w:szCs w:val="22"/>
          <w:lang w:val="en-US"/>
        </w:rPr>
        <w:t xml:space="preserve">d Family </w:t>
      </w:r>
      <w:r w:rsidR="006804A2">
        <w:rPr>
          <w:rFonts w:ascii="Calibri" w:hAnsi="Calibri" w:cs="Calibri"/>
          <w:bCs/>
          <w:sz w:val="28"/>
          <w:szCs w:val="22"/>
          <w:lang w:val="en-US"/>
        </w:rPr>
        <w:t>Experience</w:t>
      </w:r>
      <w:r>
        <w:rPr>
          <w:rFonts w:ascii="Calibri" w:hAnsi="Calibri" w:cs="Calibri"/>
          <w:bCs/>
          <w:sz w:val="28"/>
          <w:szCs w:val="22"/>
          <w:lang w:val="en-US"/>
        </w:rPr>
        <w:t xml:space="preserve"> Council</w:t>
      </w:r>
    </w:p>
    <w:p w14:paraId="4F50209F" w14:textId="77777777" w:rsidR="00F1229E" w:rsidRPr="00823FBE" w:rsidRDefault="00F1229E" w:rsidP="00F1229E">
      <w:pPr>
        <w:pStyle w:val="Heading2"/>
        <w:jc w:val="center"/>
        <w:rPr>
          <w:rFonts w:ascii="Calibri" w:hAnsi="Calibri" w:cs="Calibri"/>
          <w:bCs/>
          <w:sz w:val="28"/>
          <w:szCs w:val="22"/>
          <w:lang w:val="en-US"/>
        </w:rPr>
      </w:pPr>
      <w:r w:rsidRPr="00823FBE">
        <w:rPr>
          <w:rFonts w:ascii="Calibri" w:hAnsi="Calibri" w:cs="Calibri"/>
          <w:bCs/>
          <w:sz w:val="28"/>
          <w:szCs w:val="22"/>
          <w:lang w:val="en-US"/>
        </w:rPr>
        <w:t>Terms of Reference</w:t>
      </w:r>
    </w:p>
    <w:p w14:paraId="500043EF" w14:textId="77777777" w:rsidR="00F1229E" w:rsidRDefault="00F1229E" w:rsidP="00F1229E">
      <w:pPr>
        <w:pStyle w:val="Heading2"/>
        <w:rPr>
          <w:rFonts w:ascii="Calibri" w:hAnsi="Calibri" w:cs="Calibri"/>
          <w:bCs/>
          <w:sz w:val="22"/>
          <w:szCs w:val="22"/>
          <w:lang w:val="en-US"/>
        </w:rPr>
      </w:pPr>
    </w:p>
    <w:p w14:paraId="353B0F4D" w14:textId="77777777" w:rsidR="00A845BE" w:rsidRPr="005A0840" w:rsidRDefault="00A845BE" w:rsidP="005A0840">
      <w:pPr>
        <w:rPr>
          <w:i/>
          <w:lang w:val="en-US"/>
        </w:rPr>
      </w:pPr>
      <w:r>
        <w:rPr>
          <w:b/>
          <w:i/>
          <w:lang w:val="en-US"/>
        </w:rPr>
        <w:t xml:space="preserve">“Dynamic partnerships between patients, families and staff will serve as a catalyst </w:t>
      </w:r>
      <w:r w:rsidR="00DC11AB">
        <w:rPr>
          <w:b/>
          <w:i/>
          <w:lang w:val="en-US"/>
        </w:rPr>
        <w:br/>
      </w:r>
      <w:r>
        <w:rPr>
          <w:b/>
          <w:i/>
          <w:lang w:val="en-US"/>
        </w:rPr>
        <w:t>t</w:t>
      </w:r>
      <w:r w:rsidR="00DC11AB">
        <w:rPr>
          <w:b/>
          <w:i/>
          <w:lang w:val="en-US"/>
        </w:rPr>
        <w:t>oward excellence in the delivery of healthcare for our community.”</w:t>
      </w:r>
      <w:r w:rsidR="00DC11AB">
        <w:rPr>
          <w:b/>
          <w:i/>
          <w:lang w:val="en-US"/>
        </w:rPr>
        <w:br/>
      </w:r>
    </w:p>
    <w:p w14:paraId="35C6D0E5" w14:textId="77777777" w:rsidR="00F1229E" w:rsidRPr="00823FBE" w:rsidRDefault="00F1229E" w:rsidP="00653E00">
      <w:pPr>
        <w:pStyle w:val="Heading2"/>
        <w:numPr>
          <w:ilvl w:val="0"/>
          <w:numId w:val="1"/>
        </w:numPr>
        <w:rPr>
          <w:rFonts w:ascii="Calibri" w:hAnsi="Calibri" w:cs="Calibri"/>
          <w:bCs/>
          <w:szCs w:val="22"/>
          <w:lang w:val="en-US"/>
        </w:rPr>
      </w:pPr>
      <w:r w:rsidRPr="00823FBE">
        <w:rPr>
          <w:rFonts w:ascii="Calibri" w:hAnsi="Calibri" w:cs="Calibri"/>
          <w:bCs/>
          <w:szCs w:val="22"/>
          <w:lang w:val="en-US"/>
        </w:rPr>
        <w:t>BACKGROUND</w:t>
      </w:r>
    </w:p>
    <w:p w14:paraId="2748A574" w14:textId="77777777" w:rsidR="00F1229E" w:rsidRDefault="00F1229E" w:rsidP="00F1229E">
      <w:pPr>
        <w:ind w:left="720"/>
        <w:jc w:val="left"/>
        <w:rPr>
          <w:lang w:val="en-US"/>
        </w:rPr>
      </w:pPr>
      <w:r w:rsidRPr="00823FBE">
        <w:rPr>
          <w:lang w:val="en-US"/>
        </w:rPr>
        <w:t>The BC Mental Health and Substance Use Services (BCMHSUS)</w:t>
      </w:r>
      <w:r w:rsidR="001E73CC">
        <w:rPr>
          <w:lang w:val="en-US"/>
        </w:rPr>
        <w:t xml:space="preserve"> provides health care services to people across British Columbia with severe mental health and substance use issues, people in custody, and people who have been referred by the courts for assessment and treatment. BCMHSUS also leads knowledge exchange, health promotion, and literacy.</w:t>
      </w:r>
    </w:p>
    <w:p w14:paraId="290018D3" w14:textId="77777777" w:rsidR="00781434" w:rsidRDefault="00781434" w:rsidP="00F1229E">
      <w:pPr>
        <w:ind w:left="720"/>
        <w:jc w:val="left"/>
        <w:rPr>
          <w:lang w:val="en-US"/>
        </w:rPr>
      </w:pPr>
    </w:p>
    <w:p w14:paraId="03C52DA6" w14:textId="3E9282FA" w:rsidR="00781434" w:rsidRPr="00823FBE" w:rsidRDefault="00781434" w:rsidP="00F1229E">
      <w:pPr>
        <w:ind w:left="720"/>
        <w:jc w:val="left"/>
        <w:rPr>
          <w:lang w:val="en-US"/>
        </w:rPr>
      </w:pPr>
      <w:r>
        <w:rPr>
          <w:lang w:val="en-US"/>
        </w:rPr>
        <w:t xml:space="preserve">The Patient and Family </w:t>
      </w:r>
      <w:r w:rsidR="006804A2">
        <w:rPr>
          <w:lang w:val="en-US"/>
        </w:rPr>
        <w:t>Experience</w:t>
      </w:r>
      <w:r>
        <w:rPr>
          <w:lang w:val="en-US"/>
        </w:rPr>
        <w:t xml:space="preserve"> Council</w:t>
      </w:r>
      <w:r w:rsidR="006804A2">
        <w:rPr>
          <w:lang w:val="en-US"/>
        </w:rPr>
        <w:t xml:space="preserve"> (PFE</w:t>
      </w:r>
      <w:r w:rsidR="00FD429C">
        <w:rPr>
          <w:lang w:val="en-US"/>
        </w:rPr>
        <w:t>C)</w:t>
      </w:r>
      <w:r>
        <w:rPr>
          <w:lang w:val="en-US"/>
        </w:rPr>
        <w:t xml:space="preserve"> </w:t>
      </w:r>
      <w:r w:rsidR="00F14CF8">
        <w:rPr>
          <w:lang w:val="en-US"/>
        </w:rPr>
        <w:t>advises</w:t>
      </w:r>
      <w:r w:rsidR="00FC1EA6">
        <w:rPr>
          <w:lang w:val="en-US"/>
        </w:rPr>
        <w:t xml:space="preserve"> the BCMHSUS </w:t>
      </w:r>
      <w:r w:rsidR="008F580C">
        <w:rPr>
          <w:lang w:val="en-US"/>
        </w:rPr>
        <w:t>Senior Operations Committee</w:t>
      </w:r>
      <w:r w:rsidR="00FC1EA6">
        <w:rPr>
          <w:lang w:val="en-US"/>
        </w:rPr>
        <w:t xml:space="preserve"> on policies, practices, planning and delivery of patient- and family-centered care across BCMHSUS.</w:t>
      </w:r>
    </w:p>
    <w:p w14:paraId="3E74E85C" w14:textId="77777777" w:rsidR="00137351" w:rsidRPr="00FC1EA6" w:rsidRDefault="00137351" w:rsidP="00FC1EA6">
      <w:pPr>
        <w:jc w:val="both"/>
        <w:rPr>
          <w:rFonts w:cs="Arial"/>
          <w:b/>
        </w:rPr>
      </w:pPr>
    </w:p>
    <w:p w14:paraId="2602EDF6" w14:textId="77777777" w:rsidR="00FD429C" w:rsidRDefault="00FD429C" w:rsidP="00653E00">
      <w:pPr>
        <w:pStyle w:val="ListParagraph"/>
        <w:numPr>
          <w:ilvl w:val="0"/>
          <w:numId w:val="1"/>
        </w:numPr>
        <w:jc w:val="left"/>
        <w:rPr>
          <w:rFonts w:cs="Arial"/>
          <w:b/>
          <w:sz w:val="24"/>
          <w:szCs w:val="24"/>
        </w:rPr>
      </w:pPr>
      <w:r w:rsidRPr="00C403F0">
        <w:rPr>
          <w:rFonts w:cs="Arial"/>
          <w:b/>
          <w:sz w:val="24"/>
          <w:szCs w:val="24"/>
        </w:rPr>
        <w:t>LEVEL OF ENGAGEMENT</w:t>
      </w:r>
    </w:p>
    <w:p w14:paraId="596FB65B" w14:textId="77777777" w:rsidR="00B144BF" w:rsidRDefault="00FD429C" w:rsidP="00B144BF">
      <w:pPr>
        <w:pStyle w:val="ListParagraph"/>
        <w:jc w:val="left"/>
        <w:rPr>
          <w:lang w:val="en-US"/>
        </w:rPr>
      </w:pPr>
      <w:r>
        <w:rPr>
          <w:lang w:val="en-US"/>
        </w:rPr>
        <w:t xml:space="preserve">The BCMHSUS </w:t>
      </w:r>
      <w:r w:rsidR="005F5328">
        <w:rPr>
          <w:lang w:val="en-US"/>
        </w:rPr>
        <w:t>PFEC</w:t>
      </w:r>
      <w:r w:rsidRPr="00C403F0">
        <w:rPr>
          <w:lang w:val="en-US"/>
        </w:rPr>
        <w:t xml:space="preserve"> is a formal group of clients, families, and staff working together at the level of “</w:t>
      </w:r>
      <w:r w:rsidR="0004317D">
        <w:rPr>
          <w:lang w:val="en-US"/>
        </w:rPr>
        <w:t>collaborate</w:t>
      </w:r>
      <w:r w:rsidRPr="00C403F0">
        <w:rPr>
          <w:lang w:val="en-US"/>
        </w:rPr>
        <w:t xml:space="preserve">” on the </w:t>
      </w:r>
      <w:hyperlink r:id="rId8" w:history="1">
        <w:r w:rsidRPr="00C403F0">
          <w:rPr>
            <w:rStyle w:val="Hyperlink"/>
            <w:lang w:val="en-US"/>
          </w:rPr>
          <w:t>IAP2 Spectrum of Public Participation</w:t>
        </w:r>
      </w:hyperlink>
      <w:r w:rsidRPr="00C403F0">
        <w:rPr>
          <w:lang w:val="en-US"/>
        </w:rPr>
        <w:t xml:space="preserve">. </w:t>
      </w:r>
      <w:r w:rsidR="00B144BF" w:rsidRPr="00B144BF">
        <w:rPr>
          <w:lang w:val="en-US"/>
        </w:rPr>
        <w:t xml:space="preserve"> </w:t>
      </w:r>
      <w:r w:rsidR="00B144BF">
        <w:rPr>
          <w:lang w:val="en-US"/>
        </w:rPr>
        <w:t>The promise to patients and families is that BCMHSUS will look to you for advice and innovation in formulating solutions and incorporate your recommendations into the decisions to the maximum extent possible.</w:t>
      </w:r>
      <w:r w:rsidR="00B144BF">
        <w:rPr>
          <w:lang w:val="en-US"/>
        </w:rPr>
        <w:br/>
      </w:r>
    </w:p>
    <w:p w14:paraId="2DB39F8B" w14:textId="77777777" w:rsidR="00D76C54" w:rsidRPr="00FD429C" w:rsidRDefault="00D76C54" w:rsidP="00653E00">
      <w:pPr>
        <w:pStyle w:val="ListParagraph"/>
        <w:numPr>
          <w:ilvl w:val="0"/>
          <w:numId w:val="1"/>
        </w:numPr>
        <w:jc w:val="left"/>
        <w:rPr>
          <w:rFonts w:cs="Arial"/>
          <w:b/>
        </w:rPr>
      </w:pPr>
      <w:r>
        <w:rPr>
          <w:rFonts w:cs="Arial"/>
          <w:b/>
          <w:sz w:val="24"/>
          <w:szCs w:val="24"/>
        </w:rPr>
        <w:t>OUR ASPIRATION FOR PATIENT AND FAMILY EXPERIENCE</w:t>
      </w:r>
      <w:r w:rsidR="00336632" w:rsidRPr="00FD429C">
        <w:rPr>
          <w:rFonts w:cs="Arial"/>
        </w:rPr>
        <w:br/>
      </w:r>
      <w:r w:rsidRPr="00FD429C">
        <w:rPr>
          <w:rFonts w:cs="Arial"/>
        </w:rPr>
        <w:t xml:space="preserve">We </w:t>
      </w:r>
      <w:r w:rsidR="008A657A">
        <w:rPr>
          <w:rFonts w:cs="Arial"/>
        </w:rPr>
        <w:t xml:space="preserve">are committed to </w:t>
      </w:r>
      <w:r w:rsidRPr="00FD429C">
        <w:rPr>
          <w:rFonts w:cs="Arial"/>
        </w:rPr>
        <w:t xml:space="preserve"> a cu</w:t>
      </w:r>
      <w:r w:rsidR="00EA6A27" w:rsidRPr="00FD429C">
        <w:rPr>
          <w:rFonts w:cs="Arial"/>
        </w:rPr>
        <w:t>lture where:</w:t>
      </w:r>
    </w:p>
    <w:p w14:paraId="5EFC7335" w14:textId="00797C7E" w:rsidR="00EA6A27" w:rsidRPr="005A0840" w:rsidRDefault="00EA6A27" w:rsidP="00653E00">
      <w:pPr>
        <w:pStyle w:val="ListParagraph"/>
        <w:numPr>
          <w:ilvl w:val="0"/>
          <w:numId w:val="4"/>
        </w:numPr>
        <w:jc w:val="left"/>
        <w:rPr>
          <w:rFonts w:cs="Arial"/>
          <w:b/>
        </w:rPr>
      </w:pPr>
      <w:r>
        <w:rPr>
          <w:rFonts w:cs="Arial"/>
        </w:rPr>
        <w:t xml:space="preserve">Patients and families </w:t>
      </w:r>
      <w:r w:rsidR="00F14CF8">
        <w:rPr>
          <w:rFonts w:cs="Arial"/>
        </w:rPr>
        <w:t>partner</w:t>
      </w:r>
      <w:r>
        <w:rPr>
          <w:rFonts w:cs="Arial"/>
        </w:rPr>
        <w:t xml:space="preserve"> with staff</w:t>
      </w:r>
      <w:r w:rsidR="00F14CF8">
        <w:rPr>
          <w:rFonts w:cs="Arial"/>
        </w:rPr>
        <w:t xml:space="preserve"> and</w:t>
      </w:r>
      <w:r w:rsidR="00FD429C">
        <w:rPr>
          <w:rFonts w:cs="Arial"/>
        </w:rPr>
        <w:t xml:space="preserve"> physicians </w:t>
      </w:r>
      <w:r>
        <w:rPr>
          <w:rFonts w:cs="Arial"/>
        </w:rPr>
        <w:t>to make informed decisions about their own health</w:t>
      </w:r>
      <w:r w:rsidR="00F14CF8">
        <w:rPr>
          <w:rFonts w:cs="Arial"/>
        </w:rPr>
        <w:t>care</w:t>
      </w:r>
      <w:r w:rsidR="00CD025E">
        <w:rPr>
          <w:rFonts w:cs="Arial"/>
        </w:rPr>
        <w:t>,</w:t>
      </w:r>
      <w:r w:rsidR="00F14CF8">
        <w:rPr>
          <w:rFonts w:cs="Arial"/>
        </w:rPr>
        <w:t xml:space="preserve"> </w:t>
      </w:r>
      <w:r w:rsidR="00CD025E">
        <w:rPr>
          <w:rFonts w:cs="Arial"/>
        </w:rPr>
        <w:t>as well as</w:t>
      </w:r>
      <w:r w:rsidR="00F14CF8">
        <w:rPr>
          <w:rFonts w:cs="Arial"/>
        </w:rPr>
        <w:t xml:space="preserve"> the services and policies that affect them.</w:t>
      </w:r>
    </w:p>
    <w:p w14:paraId="4BC05EAA" w14:textId="77777777" w:rsidR="005803D7" w:rsidRPr="005A0840" w:rsidRDefault="00EA6A27" w:rsidP="00653E00">
      <w:pPr>
        <w:pStyle w:val="ListParagraph"/>
        <w:numPr>
          <w:ilvl w:val="0"/>
          <w:numId w:val="4"/>
        </w:numPr>
        <w:jc w:val="left"/>
        <w:rPr>
          <w:rFonts w:cs="Arial"/>
          <w:b/>
        </w:rPr>
      </w:pPr>
      <w:r>
        <w:rPr>
          <w:rFonts w:ascii="Calibri" w:hAnsi="Calibri" w:cs="Calibri"/>
          <w:bCs/>
          <w:lang w:val="en-US"/>
        </w:rPr>
        <w:t xml:space="preserve">Patients, families and staff </w:t>
      </w:r>
      <w:r w:rsidR="005803D7">
        <w:rPr>
          <w:rFonts w:ascii="Calibri" w:hAnsi="Calibri" w:cs="Calibri"/>
          <w:bCs/>
          <w:lang w:val="en-US"/>
        </w:rPr>
        <w:t xml:space="preserve">feel safe, </w:t>
      </w:r>
      <w:r>
        <w:rPr>
          <w:rFonts w:ascii="Calibri" w:hAnsi="Calibri" w:cs="Calibri"/>
          <w:bCs/>
          <w:lang w:val="en-US"/>
        </w:rPr>
        <w:t xml:space="preserve">are treated with respect and dignity, and </w:t>
      </w:r>
      <w:r w:rsidR="005803D7">
        <w:rPr>
          <w:rFonts w:ascii="Calibri" w:hAnsi="Calibri" w:cs="Calibri"/>
          <w:bCs/>
          <w:lang w:val="en-US"/>
        </w:rPr>
        <w:t>receive</w:t>
      </w:r>
      <w:r>
        <w:rPr>
          <w:rFonts w:ascii="Calibri" w:hAnsi="Calibri" w:cs="Calibri"/>
          <w:bCs/>
          <w:lang w:val="en-US"/>
        </w:rPr>
        <w:t xml:space="preserve"> care </w:t>
      </w:r>
      <w:r w:rsidR="005803D7">
        <w:rPr>
          <w:rFonts w:ascii="Calibri" w:hAnsi="Calibri" w:cs="Calibri"/>
          <w:bCs/>
          <w:lang w:val="en-US"/>
        </w:rPr>
        <w:t xml:space="preserve">in an environment </w:t>
      </w:r>
      <w:r>
        <w:rPr>
          <w:rFonts w:ascii="Calibri" w:hAnsi="Calibri" w:cs="Calibri"/>
          <w:bCs/>
          <w:lang w:val="en-US"/>
        </w:rPr>
        <w:t>that is free of racism and discrimination</w:t>
      </w:r>
      <w:r w:rsidR="00297BA4">
        <w:rPr>
          <w:rFonts w:ascii="Calibri" w:hAnsi="Calibri" w:cs="Calibri"/>
          <w:bCs/>
          <w:lang w:val="en-US"/>
        </w:rPr>
        <w:t>.</w:t>
      </w:r>
    </w:p>
    <w:p w14:paraId="2DFC775A" w14:textId="764DAC34" w:rsidR="00FD429C" w:rsidRPr="00FD429C" w:rsidRDefault="005803D7" w:rsidP="00653E00">
      <w:pPr>
        <w:pStyle w:val="ListParagraph"/>
        <w:numPr>
          <w:ilvl w:val="0"/>
          <w:numId w:val="4"/>
        </w:numPr>
        <w:jc w:val="left"/>
        <w:rPr>
          <w:rFonts w:cs="Arial"/>
          <w:b/>
        </w:rPr>
      </w:pPr>
      <w:r>
        <w:rPr>
          <w:rFonts w:ascii="Calibri" w:hAnsi="Calibri" w:cs="Calibri"/>
          <w:bCs/>
          <w:lang w:val="en-US"/>
        </w:rPr>
        <w:t xml:space="preserve">Patients and families feel the quality of </w:t>
      </w:r>
      <w:r w:rsidR="00F14CF8">
        <w:rPr>
          <w:rFonts w:ascii="Calibri" w:hAnsi="Calibri" w:cs="Calibri"/>
          <w:bCs/>
          <w:lang w:val="en-US"/>
        </w:rPr>
        <w:t xml:space="preserve">health </w:t>
      </w:r>
      <w:r>
        <w:rPr>
          <w:rFonts w:ascii="Calibri" w:hAnsi="Calibri" w:cs="Calibri"/>
          <w:bCs/>
          <w:lang w:val="en-US"/>
        </w:rPr>
        <w:t>care they receive is extraordinary</w:t>
      </w:r>
      <w:r w:rsidR="00297BA4">
        <w:rPr>
          <w:rFonts w:ascii="Calibri" w:hAnsi="Calibri" w:cs="Calibri"/>
          <w:bCs/>
          <w:lang w:val="en-US"/>
        </w:rPr>
        <w:t>.</w:t>
      </w:r>
    </w:p>
    <w:p w14:paraId="7A0723AC" w14:textId="5361FC56" w:rsidR="00F14CF8" w:rsidRPr="00F14CF8" w:rsidRDefault="00F14CF8" w:rsidP="00F14CF8">
      <w:pPr>
        <w:pStyle w:val="ListParagraph"/>
        <w:numPr>
          <w:ilvl w:val="0"/>
          <w:numId w:val="4"/>
        </w:numPr>
        <w:jc w:val="left"/>
        <w:rPr>
          <w:rFonts w:cs="Arial"/>
          <w:b/>
        </w:rPr>
      </w:pPr>
      <w:r>
        <w:rPr>
          <w:rFonts w:ascii="Calibri" w:hAnsi="Calibri" w:cs="Calibri"/>
          <w:bCs/>
          <w:lang w:val="en-US"/>
        </w:rPr>
        <w:t>Patients and families participate in</w:t>
      </w:r>
      <w:r w:rsidR="00CD025E">
        <w:rPr>
          <w:rFonts w:ascii="Calibri" w:hAnsi="Calibri" w:cs="Calibri"/>
          <w:bCs/>
          <w:lang w:val="en-US"/>
        </w:rPr>
        <w:t xml:space="preserve"> co-designing</w:t>
      </w:r>
      <w:r>
        <w:rPr>
          <w:rFonts w:ascii="Calibri" w:hAnsi="Calibri" w:cs="Calibri"/>
          <w:bCs/>
          <w:lang w:val="en-US"/>
        </w:rPr>
        <w:t xml:space="preserve"> research </w:t>
      </w:r>
      <w:r w:rsidR="00CD025E">
        <w:rPr>
          <w:rFonts w:ascii="Calibri" w:hAnsi="Calibri" w:cs="Calibri"/>
          <w:bCs/>
          <w:lang w:val="en-US"/>
        </w:rPr>
        <w:t>projects that are aligned with their priorities.</w:t>
      </w:r>
    </w:p>
    <w:p w14:paraId="497B7822" w14:textId="202509C0" w:rsidR="00D76C54" w:rsidRPr="00F14CF8" w:rsidRDefault="00F14CF8" w:rsidP="00F14CF8">
      <w:pPr>
        <w:pStyle w:val="ListParagraph"/>
        <w:numPr>
          <w:ilvl w:val="0"/>
          <w:numId w:val="4"/>
        </w:numPr>
        <w:jc w:val="left"/>
        <w:rPr>
          <w:rFonts w:cs="Arial"/>
          <w:b/>
        </w:rPr>
      </w:pPr>
      <w:r w:rsidRPr="005A0840">
        <w:rPr>
          <w:rFonts w:cs="Arial"/>
        </w:rPr>
        <w:t>The voice</w:t>
      </w:r>
      <w:r>
        <w:rPr>
          <w:rFonts w:cs="Arial"/>
        </w:rPr>
        <w:t>s of patients and families are at the centre of all decisions, interactions, and activities at</w:t>
      </w:r>
      <w:r w:rsidRPr="00F83A33">
        <w:rPr>
          <w:rFonts w:ascii="Calibri" w:hAnsi="Calibri" w:cs="Calibri"/>
          <w:bCs/>
          <w:lang w:val="en-US"/>
        </w:rPr>
        <w:t xml:space="preserve"> BC Mental Health and Substance Use Services</w:t>
      </w:r>
      <w:r>
        <w:rPr>
          <w:rFonts w:ascii="Calibri" w:hAnsi="Calibri" w:cs="Calibri"/>
          <w:bCs/>
          <w:lang w:val="en-US"/>
        </w:rPr>
        <w:t>.</w:t>
      </w:r>
      <w:r w:rsidR="00D76C54" w:rsidRPr="00F14CF8">
        <w:rPr>
          <w:rFonts w:cs="Arial"/>
          <w:b/>
        </w:rPr>
        <w:br/>
      </w:r>
    </w:p>
    <w:p w14:paraId="20BC9249" w14:textId="77777777" w:rsidR="00F9339B" w:rsidRPr="001E73CC" w:rsidRDefault="00D76C54" w:rsidP="00653E00">
      <w:pPr>
        <w:pStyle w:val="ListParagraph"/>
        <w:numPr>
          <w:ilvl w:val="0"/>
          <w:numId w:val="1"/>
        </w:numPr>
        <w:spacing w:line="276" w:lineRule="auto"/>
        <w:jc w:val="left"/>
        <w:rPr>
          <w:rFonts w:cstheme="minorHAnsi"/>
          <w:b/>
        </w:rPr>
      </w:pPr>
      <w:r w:rsidRPr="001E73CC">
        <w:rPr>
          <w:rFonts w:cstheme="minorHAnsi"/>
          <w:b/>
          <w:sz w:val="24"/>
          <w:szCs w:val="24"/>
        </w:rPr>
        <w:t xml:space="preserve">OUR </w:t>
      </w:r>
      <w:r w:rsidR="00137351" w:rsidRPr="001E73CC">
        <w:rPr>
          <w:rFonts w:cstheme="minorHAnsi"/>
          <w:b/>
          <w:sz w:val="24"/>
          <w:szCs w:val="24"/>
        </w:rPr>
        <w:t>DEFINITION OF FAMILY</w:t>
      </w:r>
    </w:p>
    <w:p w14:paraId="723C78F3" w14:textId="349B0820" w:rsidR="00CD025E" w:rsidRDefault="00E86740" w:rsidP="005A0840">
      <w:pPr>
        <w:spacing w:line="276" w:lineRule="auto"/>
        <w:ind w:left="720"/>
        <w:jc w:val="left"/>
        <w:rPr>
          <w:rFonts w:cstheme="minorHAnsi"/>
        </w:rPr>
      </w:pPr>
      <w:r w:rsidRPr="001E73CC">
        <w:rPr>
          <w:rFonts w:cstheme="minorHAnsi"/>
        </w:rPr>
        <w:t xml:space="preserve">Family is </w:t>
      </w:r>
      <w:r w:rsidR="00CD025E">
        <w:rPr>
          <w:rFonts w:cstheme="minorHAnsi"/>
        </w:rPr>
        <w:t>the primary support for the patient, as defined by the patient</w:t>
      </w:r>
      <w:r w:rsidR="00F14CF8">
        <w:rPr>
          <w:rFonts w:cstheme="minorHAnsi"/>
        </w:rPr>
        <w:t>.</w:t>
      </w:r>
      <w:r w:rsidRPr="001E73CC">
        <w:rPr>
          <w:rFonts w:cstheme="minorHAnsi"/>
        </w:rPr>
        <w:t xml:space="preserve"> </w:t>
      </w:r>
      <w:r w:rsidR="00CD025E">
        <w:rPr>
          <w:rFonts w:cstheme="minorHAnsi"/>
        </w:rPr>
        <w:t>Whoever the patient sees as their family can change over time.</w:t>
      </w:r>
    </w:p>
    <w:p w14:paraId="2D03FB56" w14:textId="77777777" w:rsidR="00CD025E" w:rsidRDefault="00CD025E" w:rsidP="005A0840">
      <w:pPr>
        <w:spacing w:line="276" w:lineRule="auto"/>
        <w:ind w:left="720"/>
        <w:jc w:val="left"/>
        <w:rPr>
          <w:rFonts w:cstheme="minorHAnsi"/>
        </w:rPr>
      </w:pPr>
    </w:p>
    <w:p w14:paraId="7D44BD81" w14:textId="16041742" w:rsidR="00137351" w:rsidRPr="001E73CC" w:rsidRDefault="00F14CF8" w:rsidP="00CD025E">
      <w:pPr>
        <w:spacing w:line="276" w:lineRule="auto"/>
        <w:ind w:left="720"/>
        <w:jc w:val="left"/>
        <w:rPr>
          <w:rFonts w:cstheme="minorHAnsi"/>
        </w:rPr>
      </w:pPr>
      <w:r>
        <w:rPr>
          <w:rFonts w:cstheme="minorHAnsi"/>
        </w:rPr>
        <w:t>It is a</w:t>
      </w:r>
      <w:r w:rsidR="00E86740" w:rsidRPr="001E73CC">
        <w:rPr>
          <w:rFonts w:cstheme="minorHAnsi"/>
        </w:rPr>
        <w:t xml:space="preserve"> “p</w:t>
      </w:r>
      <w:r w:rsidR="00137351" w:rsidRPr="001E73CC">
        <w:rPr>
          <w:rFonts w:cstheme="minorHAnsi"/>
        </w:rPr>
        <w:t>erson or persons who are related in any way (biologically, legally, or emotionally), including immediate relatives and other individuals in the client’s support network. Family includes a client’s extended family, partners, friends, advocates, guardians, a</w:t>
      </w:r>
      <w:r w:rsidR="00137351" w:rsidRPr="00592AB1">
        <w:rPr>
          <w:rFonts w:cstheme="minorHAnsi"/>
        </w:rPr>
        <w:t>nd other individuals.” (Accreditation Canada Standards: Mental Health Services).</w:t>
      </w:r>
      <w:r w:rsidR="00CD025E">
        <w:rPr>
          <w:rFonts w:cstheme="minorHAnsi"/>
        </w:rPr>
        <w:t xml:space="preserve"> </w:t>
      </w:r>
      <w:r w:rsidR="00297BA4">
        <w:rPr>
          <w:rFonts w:cstheme="minorHAnsi"/>
        </w:rPr>
        <w:br/>
      </w:r>
    </w:p>
    <w:p w14:paraId="5126E68A" w14:textId="77777777" w:rsidR="00F1229E" w:rsidRPr="00823FBE" w:rsidRDefault="00D76C54" w:rsidP="00653E00">
      <w:pPr>
        <w:pStyle w:val="Heading2"/>
        <w:numPr>
          <w:ilvl w:val="0"/>
          <w:numId w:val="1"/>
        </w:numPr>
        <w:rPr>
          <w:rFonts w:ascii="Calibri" w:hAnsi="Calibri" w:cs="Calibri"/>
          <w:bCs/>
          <w:szCs w:val="22"/>
          <w:lang w:val="en-US"/>
        </w:rPr>
      </w:pPr>
      <w:r>
        <w:rPr>
          <w:rFonts w:ascii="Calibri" w:hAnsi="Calibri" w:cs="Calibri"/>
          <w:bCs/>
          <w:szCs w:val="22"/>
          <w:lang w:val="en-US"/>
        </w:rPr>
        <w:lastRenderedPageBreak/>
        <w:t xml:space="preserve">OUR GROUP </w:t>
      </w:r>
      <w:r w:rsidR="00F1229E" w:rsidRPr="00823FBE">
        <w:rPr>
          <w:rFonts w:ascii="Calibri" w:hAnsi="Calibri" w:cs="Calibri"/>
          <w:bCs/>
          <w:szCs w:val="22"/>
          <w:lang w:val="en-US"/>
        </w:rPr>
        <w:t>PURPOSE</w:t>
      </w:r>
    </w:p>
    <w:p w14:paraId="288E0574" w14:textId="52947092" w:rsidR="002C4710" w:rsidRDefault="00F1229E" w:rsidP="002C4710">
      <w:pPr>
        <w:ind w:left="720"/>
        <w:jc w:val="left"/>
        <w:rPr>
          <w:rFonts w:ascii="Calibri" w:hAnsi="Calibri" w:cs="Calibri"/>
          <w:bCs/>
          <w:lang w:val="en-US"/>
        </w:rPr>
      </w:pPr>
      <w:r w:rsidRPr="00823FBE">
        <w:rPr>
          <w:rFonts w:ascii="Calibri" w:hAnsi="Calibri" w:cs="Calibri"/>
          <w:bCs/>
          <w:lang w:val="en-US"/>
        </w:rPr>
        <w:t xml:space="preserve">The purpose of the </w:t>
      </w:r>
      <w:r w:rsidR="00FD429C">
        <w:rPr>
          <w:rFonts w:ascii="Calibri" w:hAnsi="Calibri" w:cs="Calibri"/>
          <w:bCs/>
          <w:lang w:val="en-US"/>
        </w:rPr>
        <w:t xml:space="preserve">BCMHSUS </w:t>
      </w:r>
      <w:r w:rsidRPr="00823FBE">
        <w:rPr>
          <w:rFonts w:ascii="Calibri" w:hAnsi="Calibri" w:cs="Calibri"/>
          <w:bCs/>
          <w:lang w:val="en-US"/>
        </w:rPr>
        <w:t xml:space="preserve">Patient and Family </w:t>
      </w:r>
      <w:r w:rsidR="006804A2">
        <w:rPr>
          <w:rFonts w:ascii="Calibri" w:hAnsi="Calibri" w:cs="Calibri"/>
          <w:bCs/>
          <w:lang w:val="en-US"/>
        </w:rPr>
        <w:t>Experience</w:t>
      </w:r>
      <w:r w:rsidRPr="00823FBE">
        <w:rPr>
          <w:rFonts w:ascii="Calibri" w:hAnsi="Calibri" w:cs="Calibri"/>
          <w:bCs/>
          <w:lang w:val="en-US"/>
        </w:rPr>
        <w:t xml:space="preserve"> Council </w:t>
      </w:r>
      <w:r w:rsidR="006804A2">
        <w:rPr>
          <w:rFonts w:ascii="Calibri" w:hAnsi="Calibri" w:cs="Calibri"/>
          <w:bCs/>
          <w:lang w:val="en-US"/>
        </w:rPr>
        <w:t>(PFE</w:t>
      </w:r>
      <w:r w:rsidR="00E86740" w:rsidRPr="00823FBE">
        <w:rPr>
          <w:rFonts w:ascii="Calibri" w:hAnsi="Calibri" w:cs="Calibri"/>
          <w:bCs/>
          <w:lang w:val="en-US"/>
        </w:rPr>
        <w:t xml:space="preserve">C) </w:t>
      </w:r>
      <w:r w:rsidRPr="00823FBE">
        <w:rPr>
          <w:rFonts w:ascii="Calibri" w:hAnsi="Calibri" w:cs="Calibri"/>
          <w:bCs/>
          <w:lang w:val="en-US"/>
        </w:rPr>
        <w:t>is to</w:t>
      </w:r>
      <w:r w:rsidR="002C4710">
        <w:rPr>
          <w:rFonts w:ascii="Calibri" w:hAnsi="Calibri" w:cs="Calibri"/>
          <w:bCs/>
          <w:lang w:val="en-US"/>
        </w:rPr>
        <w:t xml:space="preserve"> enhance the delivery of services provided by BCMHSUS to all patients/clients within its care. The PFEC will enable family engagement. The PFEC will also promote the engagement of patients and families as partners in research processes.</w:t>
      </w:r>
    </w:p>
    <w:p w14:paraId="5A5456B2" w14:textId="77777777" w:rsidR="002C4710" w:rsidRDefault="002C4710" w:rsidP="002C4710">
      <w:pPr>
        <w:ind w:left="720"/>
        <w:jc w:val="left"/>
        <w:rPr>
          <w:rFonts w:ascii="Calibri" w:hAnsi="Calibri" w:cs="Calibri"/>
          <w:bCs/>
          <w:lang w:val="en-US"/>
        </w:rPr>
      </w:pPr>
    </w:p>
    <w:p w14:paraId="5C670C88" w14:textId="326B3FA3" w:rsidR="00D76C54" w:rsidRDefault="002C4710" w:rsidP="002C4710">
      <w:pPr>
        <w:ind w:left="720"/>
        <w:jc w:val="left"/>
        <w:rPr>
          <w:rFonts w:ascii="Calibri" w:hAnsi="Calibri" w:cs="Calibri"/>
          <w:bCs/>
          <w:lang w:val="en-US"/>
        </w:rPr>
      </w:pPr>
      <w:r>
        <w:rPr>
          <w:rFonts w:ascii="Calibri" w:hAnsi="Calibri" w:cs="Calibri"/>
          <w:bCs/>
          <w:lang w:val="en-US"/>
        </w:rPr>
        <w:t>This will be achieved by</w:t>
      </w:r>
      <w:r w:rsidR="00D76C54">
        <w:rPr>
          <w:rFonts w:ascii="Calibri" w:hAnsi="Calibri" w:cs="Calibri"/>
          <w:bCs/>
          <w:lang w:val="en-US"/>
        </w:rPr>
        <w:t>:</w:t>
      </w:r>
      <w:r w:rsidR="00F1229E" w:rsidRPr="00823FBE">
        <w:rPr>
          <w:rFonts w:ascii="Calibri" w:hAnsi="Calibri" w:cs="Calibri"/>
          <w:bCs/>
          <w:lang w:val="en-US"/>
        </w:rPr>
        <w:t xml:space="preserve"> </w:t>
      </w:r>
    </w:p>
    <w:p w14:paraId="7858936C" w14:textId="1DB9AE27" w:rsidR="00D76C54" w:rsidRDefault="002C4710" w:rsidP="00653E00">
      <w:pPr>
        <w:pStyle w:val="ListParagraph"/>
        <w:numPr>
          <w:ilvl w:val="0"/>
          <w:numId w:val="20"/>
        </w:numPr>
        <w:jc w:val="left"/>
        <w:rPr>
          <w:rFonts w:ascii="Calibri" w:hAnsi="Calibri" w:cs="Calibri"/>
          <w:bCs/>
          <w:lang w:val="en-US"/>
        </w:rPr>
      </w:pPr>
      <w:r>
        <w:rPr>
          <w:rFonts w:ascii="Calibri" w:hAnsi="Calibri" w:cs="Calibri"/>
          <w:bCs/>
          <w:lang w:val="en-US"/>
        </w:rPr>
        <w:t xml:space="preserve">Establishing </w:t>
      </w:r>
      <w:r w:rsidR="00901C3C" w:rsidRPr="005A0840">
        <w:rPr>
          <w:rFonts w:ascii="Calibri" w:hAnsi="Calibri" w:cs="Calibri"/>
          <w:bCs/>
          <w:lang w:val="en-US"/>
        </w:rPr>
        <w:t>partnership</w:t>
      </w:r>
      <w:r>
        <w:rPr>
          <w:rFonts w:ascii="Calibri" w:hAnsi="Calibri" w:cs="Calibri"/>
          <w:bCs/>
          <w:lang w:val="en-US"/>
        </w:rPr>
        <w:t>s</w:t>
      </w:r>
      <w:r w:rsidR="00901C3C" w:rsidRPr="005A0840">
        <w:rPr>
          <w:rFonts w:ascii="Calibri" w:hAnsi="Calibri" w:cs="Calibri"/>
          <w:bCs/>
          <w:lang w:val="en-US"/>
        </w:rPr>
        <w:t xml:space="preserve"> betwee</w:t>
      </w:r>
      <w:r w:rsidR="00FD429C">
        <w:rPr>
          <w:rFonts w:ascii="Calibri" w:hAnsi="Calibri" w:cs="Calibri"/>
          <w:bCs/>
          <w:lang w:val="en-US"/>
        </w:rPr>
        <w:t xml:space="preserve">n patients, families, staff, physicians and researchers </w:t>
      </w:r>
      <w:r w:rsidR="00901C3C" w:rsidRPr="005A0840">
        <w:rPr>
          <w:rFonts w:ascii="Calibri" w:hAnsi="Calibri" w:cs="Calibri"/>
          <w:bCs/>
          <w:lang w:val="en-US"/>
        </w:rPr>
        <w:t xml:space="preserve">across </w:t>
      </w:r>
      <w:r w:rsidR="0069284F">
        <w:rPr>
          <w:rFonts w:ascii="Calibri" w:hAnsi="Calibri" w:cs="Calibri"/>
          <w:bCs/>
          <w:lang w:val="en-US"/>
        </w:rPr>
        <w:t>all services</w:t>
      </w:r>
      <w:r w:rsidR="00FD429C">
        <w:rPr>
          <w:rFonts w:ascii="Calibri" w:hAnsi="Calibri" w:cs="Calibri"/>
          <w:bCs/>
          <w:lang w:val="en-US"/>
        </w:rPr>
        <w:t xml:space="preserve"> and the research institute.</w:t>
      </w:r>
    </w:p>
    <w:p w14:paraId="791C8427" w14:textId="4AA05EF9" w:rsidR="00A8709E" w:rsidRDefault="00A8709E" w:rsidP="00653E00">
      <w:pPr>
        <w:pStyle w:val="ListParagraph"/>
        <w:numPr>
          <w:ilvl w:val="0"/>
          <w:numId w:val="20"/>
        </w:numPr>
        <w:jc w:val="left"/>
        <w:rPr>
          <w:rFonts w:ascii="Calibri" w:hAnsi="Calibri" w:cs="Calibri"/>
          <w:bCs/>
          <w:lang w:val="en-US"/>
        </w:rPr>
      </w:pPr>
      <w:r w:rsidRPr="00A8709E">
        <w:rPr>
          <w:rFonts w:ascii="Calibri" w:hAnsi="Calibri" w:cs="Calibri"/>
          <w:bCs/>
          <w:lang w:val="en-US"/>
        </w:rPr>
        <w:t>Learn from the lived</w:t>
      </w:r>
      <w:r w:rsidR="00FD429C">
        <w:rPr>
          <w:rFonts w:ascii="Calibri" w:hAnsi="Calibri" w:cs="Calibri"/>
          <w:bCs/>
          <w:lang w:val="en-US"/>
        </w:rPr>
        <w:t xml:space="preserve"> and living</w:t>
      </w:r>
      <w:r w:rsidRPr="00A8709E">
        <w:rPr>
          <w:rFonts w:ascii="Calibri" w:hAnsi="Calibri" w:cs="Calibri"/>
          <w:bCs/>
          <w:lang w:val="en-US"/>
        </w:rPr>
        <w:t xml:space="preserve"> experiences of patients and families to create </w:t>
      </w:r>
      <w:r w:rsidR="0069284F">
        <w:rPr>
          <w:rFonts w:ascii="Calibri" w:hAnsi="Calibri" w:cs="Calibri"/>
          <w:bCs/>
          <w:lang w:val="en-US"/>
        </w:rPr>
        <w:t xml:space="preserve">programs and environments that are </w:t>
      </w:r>
      <w:r w:rsidRPr="00A8709E">
        <w:rPr>
          <w:rFonts w:ascii="Calibri" w:hAnsi="Calibri" w:cs="Calibri"/>
          <w:bCs/>
          <w:lang w:val="en-US"/>
        </w:rPr>
        <w:t>positive, equitable, trauma-informed, and culturally safe</w:t>
      </w:r>
      <w:r w:rsidR="0069284F">
        <w:rPr>
          <w:rFonts w:ascii="Calibri" w:hAnsi="Calibri" w:cs="Calibri"/>
          <w:bCs/>
          <w:lang w:val="en-US"/>
        </w:rPr>
        <w:t>.</w:t>
      </w:r>
    </w:p>
    <w:p w14:paraId="5606B7FD" w14:textId="0C595794" w:rsidR="00D76C54" w:rsidRPr="00A8709E" w:rsidRDefault="008A657A" w:rsidP="00653E00">
      <w:pPr>
        <w:pStyle w:val="ListParagraph"/>
        <w:numPr>
          <w:ilvl w:val="0"/>
          <w:numId w:val="20"/>
        </w:numPr>
        <w:jc w:val="left"/>
        <w:rPr>
          <w:rFonts w:ascii="Calibri" w:hAnsi="Calibri" w:cs="Calibri"/>
          <w:bCs/>
          <w:lang w:val="en-US"/>
        </w:rPr>
      </w:pPr>
      <w:r>
        <w:rPr>
          <w:rFonts w:ascii="Calibri" w:hAnsi="Calibri" w:cs="Calibri"/>
          <w:bCs/>
          <w:lang w:val="en-US"/>
        </w:rPr>
        <w:t>M</w:t>
      </w:r>
      <w:r w:rsidR="004B2748" w:rsidRPr="005A0840">
        <w:rPr>
          <w:rFonts w:ascii="Calibri" w:hAnsi="Calibri" w:cs="Calibri"/>
          <w:bCs/>
          <w:lang w:val="en-US"/>
        </w:rPr>
        <w:t xml:space="preserve">ake </w:t>
      </w:r>
      <w:r>
        <w:rPr>
          <w:rFonts w:ascii="Calibri" w:hAnsi="Calibri" w:cs="Calibri"/>
          <w:bCs/>
          <w:lang w:val="en-US"/>
        </w:rPr>
        <w:t>recommendations</w:t>
      </w:r>
      <w:r w:rsidRPr="005A0840">
        <w:rPr>
          <w:rFonts w:ascii="Calibri" w:hAnsi="Calibri" w:cs="Calibri"/>
          <w:bCs/>
          <w:lang w:val="en-US"/>
        </w:rPr>
        <w:t xml:space="preserve"> </w:t>
      </w:r>
      <w:r w:rsidR="0069284F">
        <w:rPr>
          <w:rFonts w:ascii="Calibri" w:hAnsi="Calibri" w:cs="Calibri"/>
          <w:bCs/>
          <w:lang w:val="en-US"/>
        </w:rPr>
        <w:t xml:space="preserve">to BCMHSUS senior leadership </w:t>
      </w:r>
      <w:r w:rsidR="004B2748" w:rsidRPr="005A0840">
        <w:rPr>
          <w:rFonts w:ascii="Calibri" w:hAnsi="Calibri" w:cs="Calibri"/>
          <w:bCs/>
          <w:lang w:val="en-US"/>
        </w:rPr>
        <w:t xml:space="preserve">that </w:t>
      </w:r>
      <w:r w:rsidR="0069284F">
        <w:rPr>
          <w:rFonts w:ascii="Calibri" w:hAnsi="Calibri" w:cs="Calibri"/>
          <w:bCs/>
          <w:lang w:val="en-US"/>
        </w:rPr>
        <w:t xml:space="preserve">will </w:t>
      </w:r>
      <w:r w:rsidR="004B2748" w:rsidRPr="005A0840">
        <w:rPr>
          <w:rFonts w:ascii="Calibri" w:hAnsi="Calibri" w:cs="Calibri"/>
          <w:bCs/>
          <w:lang w:val="en-US"/>
        </w:rPr>
        <w:t>imp</w:t>
      </w:r>
      <w:r w:rsidR="0069284F">
        <w:rPr>
          <w:rFonts w:ascii="Calibri" w:hAnsi="Calibri" w:cs="Calibri"/>
          <w:bCs/>
          <w:lang w:val="en-US"/>
        </w:rPr>
        <w:t>rove the policies, processes and culture.</w:t>
      </w:r>
    </w:p>
    <w:p w14:paraId="578FFCC3" w14:textId="35EF7808" w:rsidR="002C4710" w:rsidRPr="002C4710" w:rsidRDefault="008A657A" w:rsidP="002C4710">
      <w:pPr>
        <w:pStyle w:val="ListParagraph"/>
        <w:numPr>
          <w:ilvl w:val="0"/>
          <w:numId w:val="20"/>
        </w:numPr>
        <w:jc w:val="left"/>
        <w:rPr>
          <w:rFonts w:ascii="Calibri" w:hAnsi="Calibri" w:cs="Calibri"/>
          <w:bCs/>
          <w:lang w:val="en-US"/>
        </w:rPr>
      </w:pPr>
      <w:r>
        <w:rPr>
          <w:rFonts w:ascii="Calibri" w:hAnsi="Calibri" w:cs="Calibri"/>
          <w:bCs/>
          <w:lang w:val="en-US"/>
        </w:rPr>
        <w:t>A</w:t>
      </w:r>
      <w:r w:rsidR="00D76C54">
        <w:rPr>
          <w:rFonts w:ascii="Calibri" w:hAnsi="Calibri" w:cs="Calibri"/>
          <w:bCs/>
          <w:lang w:val="en-US"/>
        </w:rPr>
        <w:t xml:space="preserve">dvance </w:t>
      </w:r>
      <w:r w:rsidR="0069284F">
        <w:rPr>
          <w:rFonts w:ascii="Calibri" w:hAnsi="Calibri" w:cs="Calibri"/>
          <w:bCs/>
          <w:lang w:val="en-US"/>
        </w:rPr>
        <w:t>person</w:t>
      </w:r>
      <w:r w:rsidR="00D76C54">
        <w:rPr>
          <w:rFonts w:ascii="Calibri" w:hAnsi="Calibri" w:cs="Calibri"/>
          <w:bCs/>
          <w:lang w:val="en-US"/>
        </w:rPr>
        <w:t xml:space="preserve">-centered care and patient and family engagement </w:t>
      </w:r>
      <w:r w:rsidR="00FD429C">
        <w:rPr>
          <w:rFonts w:ascii="Calibri" w:hAnsi="Calibri" w:cs="Calibri"/>
          <w:bCs/>
          <w:lang w:val="en-US"/>
        </w:rPr>
        <w:t>across</w:t>
      </w:r>
      <w:r w:rsidR="00D76C54">
        <w:rPr>
          <w:rFonts w:ascii="Calibri" w:hAnsi="Calibri" w:cs="Calibri"/>
          <w:bCs/>
          <w:lang w:val="en-US"/>
        </w:rPr>
        <w:t xml:space="preserve"> BC Mental Health and Substance Use Services</w:t>
      </w:r>
      <w:r w:rsidR="00297BA4">
        <w:rPr>
          <w:rFonts w:ascii="Calibri" w:hAnsi="Calibri" w:cs="Calibri"/>
          <w:bCs/>
          <w:lang w:val="en-US"/>
        </w:rPr>
        <w:t>.</w:t>
      </w:r>
    </w:p>
    <w:p w14:paraId="7851073F" w14:textId="77777777" w:rsidR="002C4710" w:rsidRPr="00823FBE" w:rsidRDefault="002C4710" w:rsidP="00F1229E">
      <w:pPr>
        <w:jc w:val="left"/>
        <w:rPr>
          <w:rFonts w:ascii="Calibri" w:hAnsi="Calibri" w:cs="Calibri"/>
          <w:bCs/>
          <w:lang w:val="en-US"/>
        </w:rPr>
      </w:pPr>
    </w:p>
    <w:p w14:paraId="2777A432" w14:textId="77777777" w:rsidR="00F1229E" w:rsidRPr="00823FBE" w:rsidRDefault="00297BA4" w:rsidP="00653E00">
      <w:pPr>
        <w:pStyle w:val="Heading2"/>
        <w:numPr>
          <w:ilvl w:val="0"/>
          <w:numId w:val="1"/>
        </w:numPr>
        <w:rPr>
          <w:rFonts w:ascii="Calibri" w:hAnsi="Calibri" w:cs="Calibri"/>
          <w:bCs/>
          <w:szCs w:val="22"/>
          <w:lang w:val="en-US"/>
        </w:rPr>
      </w:pPr>
      <w:r>
        <w:rPr>
          <w:rFonts w:ascii="Calibri" w:hAnsi="Calibri" w:cs="Calibri"/>
          <w:bCs/>
          <w:szCs w:val="22"/>
          <w:lang w:val="en-US"/>
        </w:rPr>
        <w:t xml:space="preserve">OUR </w:t>
      </w:r>
      <w:r w:rsidR="00F1229E" w:rsidRPr="00823FBE">
        <w:rPr>
          <w:rFonts w:ascii="Calibri" w:hAnsi="Calibri" w:cs="Calibri"/>
          <w:bCs/>
          <w:szCs w:val="22"/>
          <w:lang w:val="en-US"/>
        </w:rPr>
        <w:t>GOAL</w:t>
      </w:r>
    </w:p>
    <w:p w14:paraId="56A51EEA" w14:textId="6B61EA6E" w:rsidR="00B64895" w:rsidRDefault="00B64895" w:rsidP="00F1229E">
      <w:pPr>
        <w:ind w:left="720"/>
        <w:jc w:val="left"/>
        <w:rPr>
          <w:rFonts w:ascii="Calibri" w:hAnsi="Calibri" w:cs="Calibri"/>
          <w:bCs/>
          <w:lang w:val="en-US"/>
        </w:rPr>
      </w:pPr>
      <w:r>
        <w:rPr>
          <w:rFonts w:ascii="Calibri" w:hAnsi="Calibri" w:cs="Calibri"/>
          <w:bCs/>
          <w:lang w:val="en-US"/>
        </w:rPr>
        <w:t>To ensure that every patient and family member who receives services at BCMHSUS experiences treatment that is safe, effective, responsive and equitable. Further, to ensure that BCMHSUS research leads to improvements to services that are evidence-based and improve health outcomes.</w:t>
      </w:r>
    </w:p>
    <w:p w14:paraId="686F6E43" w14:textId="77777777" w:rsidR="00B64895" w:rsidRDefault="00B64895" w:rsidP="00F1229E">
      <w:pPr>
        <w:ind w:left="720"/>
        <w:jc w:val="left"/>
        <w:rPr>
          <w:rFonts w:ascii="Calibri" w:hAnsi="Calibri" w:cs="Calibri"/>
          <w:bCs/>
          <w:lang w:val="en-US"/>
        </w:rPr>
      </w:pPr>
    </w:p>
    <w:p w14:paraId="33E2DD18" w14:textId="57D08267" w:rsidR="00F1229E" w:rsidRPr="00823FBE" w:rsidRDefault="00B64895" w:rsidP="00F1229E">
      <w:pPr>
        <w:ind w:left="720"/>
        <w:jc w:val="left"/>
        <w:rPr>
          <w:rFonts w:ascii="Calibri" w:hAnsi="Calibri" w:cs="Calibri"/>
          <w:bCs/>
          <w:lang w:val="en-US"/>
        </w:rPr>
      </w:pPr>
      <w:r>
        <w:rPr>
          <w:rFonts w:ascii="Calibri" w:hAnsi="Calibri" w:cs="Calibri"/>
          <w:bCs/>
          <w:lang w:val="en-US"/>
        </w:rPr>
        <w:t>We will achieve this by</w:t>
      </w:r>
      <w:r w:rsidR="00FD429C">
        <w:rPr>
          <w:rFonts w:ascii="Calibri" w:hAnsi="Calibri" w:cs="Calibri"/>
          <w:bCs/>
          <w:lang w:val="en-US"/>
        </w:rPr>
        <w:t>:</w:t>
      </w:r>
    </w:p>
    <w:p w14:paraId="2148ADC6" w14:textId="0A83EE64" w:rsidR="00F1229E" w:rsidRPr="00823FBE" w:rsidRDefault="00F1229E" w:rsidP="00653E00">
      <w:pPr>
        <w:numPr>
          <w:ilvl w:val="0"/>
          <w:numId w:val="2"/>
        </w:numPr>
        <w:jc w:val="left"/>
        <w:rPr>
          <w:rFonts w:ascii="Calibri" w:hAnsi="Calibri" w:cs="Calibri"/>
          <w:bCs/>
          <w:lang w:val="en-US"/>
        </w:rPr>
      </w:pPr>
      <w:r w:rsidRPr="00823FBE">
        <w:rPr>
          <w:rFonts w:ascii="Calibri" w:hAnsi="Calibri" w:cs="Calibri"/>
          <w:bCs/>
          <w:lang w:val="en-US"/>
        </w:rPr>
        <w:t>Identifying and a</w:t>
      </w:r>
      <w:r w:rsidR="00B64895">
        <w:rPr>
          <w:rFonts w:ascii="Calibri" w:hAnsi="Calibri" w:cs="Calibri"/>
          <w:bCs/>
          <w:lang w:val="en-US"/>
        </w:rPr>
        <w:t xml:space="preserve">dvising on </w:t>
      </w:r>
      <w:r w:rsidR="00AC1683" w:rsidRPr="00823FBE">
        <w:rPr>
          <w:rFonts w:ascii="Calibri" w:hAnsi="Calibri" w:cs="Calibri"/>
          <w:bCs/>
          <w:lang w:val="en-US"/>
        </w:rPr>
        <w:t>strategies, s</w:t>
      </w:r>
      <w:r w:rsidR="00FD429C">
        <w:rPr>
          <w:rFonts w:ascii="Calibri" w:hAnsi="Calibri" w:cs="Calibri"/>
          <w:bCs/>
          <w:lang w:val="en-US"/>
        </w:rPr>
        <w:t xml:space="preserve">ervices, </w:t>
      </w:r>
      <w:r w:rsidRPr="00823FBE">
        <w:rPr>
          <w:rFonts w:ascii="Calibri" w:hAnsi="Calibri" w:cs="Calibri"/>
          <w:bCs/>
          <w:lang w:val="en-US"/>
        </w:rPr>
        <w:t>projects</w:t>
      </w:r>
      <w:r w:rsidR="00FD429C">
        <w:rPr>
          <w:rFonts w:ascii="Calibri" w:hAnsi="Calibri" w:cs="Calibri"/>
          <w:bCs/>
          <w:lang w:val="en-US"/>
        </w:rPr>
        <w:t>, and research directions</w:t>
      </w:r>
      <w:r w:rsidRPr="00823FBE">
        <w:rPr>
          <w:rFonts w:ascii="Calibri" w:hAnsi="Calibri" w:cs="Calibri"/>
          <w:bCs/>
          <w:lang w:val="en-US"/>
        </w:rPr>
        <w:t xml:space="preserve"> that improve the </w:t>
      </w:r>
      <w:r w:rsidR="00EE3AB0" w:rsidRPr="00823FBE">
        <w:rPr>
          <w:rFonts w:ascii="Calibri" w:hAnsi="Calibri" w:cs="Calibri"/>
          <w:bCs/>
          <w:lang w:val="en-US"/>
        </w:rPr>
        <w:t xml:space="preserve">diverse </w:t>
      </w:r>
      <w:r w:rsidRPr="00823FBE">
        <w:rPr>
          <w:rFonts w:ascii="Calibri" w:hAnsi="Calibri" w:cs="Calibri"/>
          <w:bCs/>
          <w:lang w:val="en-US"/>
        </w:rPr>
        <w:t>experience</w:t>
      </w:r>
      <w:r w:rsidR="00EE3AB0" w:rsidRPr="00823FBE">
        <w:rPr>
          <w:rFonts w:ascii="Calibri" w:hAnsi="Calibri" w:cs="Calibri"/>
          <w:bCs/>
          <w:lang w:val="en-US"/>
        </w:rPr>
        <w:t>s</w:t>
      </w:r>
      <w:r w:rsidRPr="00823FBE">
        <w:rPr>
          <w:rFonts w:ascii="Calibri" w:hAnsi="Calibri" w:cs="Calibri"/>
          <w:bCs/>
          <w:lang w:val="en-US"/>
        </w:rPr>
        <w:t xml:space="preserve"> of patients</w:t>
      </w:r>
      <w:r w:rsidR="00EE3AB0" w:rsidRPr="00823FBE">
        <w:rPr>
          <w:rFonts w:ascii="Calibri" w:hAnsi="Calibri" w:cs="Calibri"/>
          <w:bCs/>
          <w:lang w:val="en-US"/>
        </w:rPr>
        <w:t>, clients,</w:t>
      </w:r>
      <w:r w:rsidRPr="00823FBE">
        <w:rPr>
          <w:rFonts w:ascii="Calibri" w:hAnsi="Calibri" w:cs="Calibri"/>
          <w:bCs/>
          <w:lang w:val="en-US"/>
        </w:rPr>
        <w:t xml:space="preserve"> and their families; and </w:t>
      </w:r>
    </w:p>
    <w:p w14:paraId="7C3F466A" w14:textId="05089636" w:rsidR="00C3216A" w:rsidRPr="00B144BF" w:rsidRDefault="00AC1683" w:rsidP="00B144BF">
      <w:pPr>
        <w:numPr>
          <w:ilvl w:val="0"/>
          <w:numId w:val="2"/>
        </w:numPr>
        <w:jc w:val="left"/>
        <w:rPr>
          <w:rFonts w:ascii="Calibri" w:hAnsi="Calibri" w:cs="Calibri"/>
          <w:bCs/>
          <w:lang w:val="en-US"/>
        </w:rPr>
      </w:pPr>
      <w:r w:rsidRPr="00823FBE">
        <w:rPr>
          <w:rFonts w:ascii="Calibri" w:hAnsi="Calibri" w:cs="Calibri"/>
          <w:bCs/>
          <w:lang w:val="en-US"/>
        </w:rPr>
        <w:t xml:space="preserve">Empowering patients, clients, and families to actively participate </w:t>
      </w:r>
      <w:r w:rsidR="00B64895">
        <w:rPr>
          <w:rFonts w:ascii="Calibri" w:hAnsi="Calibri" w:cs="Calibri"/>
          <w:bCs/>
          <w:lang w:val="en-US"/>
        </w:rPr>
        <w:t>in establishing the</w:t>
      </w:r>
      <w:r w:rsidRPr="00823FBE">
        <w:rPr>
          <w:rFonts w:ascii="Calibri" w:hAnsi="Calibri" w:cs="Calibri"/>
          <w:bCs/>
          <w:lang w:val="en-US"/>
        </w:rPr>
        <w:t xml:space="preserve"> goals, processes, and evaluation of BCMHSUS initiatives.</w:t>
      </w:r>
    </w:p>
    <w:p w14:paraId="227D4745" w14:textId="77777777" w:rsidR="00F1229E" w:rsidRPr="00823FBE" w:rsidRDefault="00F1229E" w:rsidP="00F1229E">
      <w:pPr>
        <w:rPr>
          <w:rFonts w:ascii="Calibri" w:hAnsi="Calibri" w:cs="Calibri"/>
          <w:lang w:val="en-US"/>
        </w:rPr>
      </w:pPr>
    </w:p>
    <w:p w14:paraId="3B23F829" w14:textId="18A6CB4F" w:rsidR="00B144BF" w:rsidRDefault="009F2ACD" w:rsidP="00653E00">
      <w:pPr>
        <w:pStyle w:val="Heading2"/>
        <w:numPr>
          <w:ilvl w:val="0"/>
          <w:numId w:val="1"/>
        </w:numPr>
        <w:tabs>
          <w:tab w:val="left" w:pos="426"/>
        </w:tabs>
        <w:rPr>
          <w:rFonts w:ascii="Calibri" w:hAnsi="Calibri" w:cs="Calibri"/>
          <w:bCs/>
          <w:szCs w:val="22"/>
          <w:lang w:val="en-US"/>
        </w:rPr>
      </w:pPr>
      <w:r>
        <w:rPr>
          <w:rFonts w:ascii="Calibri" w:hAnsi="Calibri" w:cs="Calibri"/>
          <w:bCs/>
          <w:szCs w:val="22"/>
          <w:lang w:val="en-US"/>
        </w:rPr>
        <w:t xml:space="preserve">     </w:t>
      </w:r>
      <w:r w:rsidR="00B144BF">
        <w:rPr>
          <w:rFonts w:ascii="Calibri" w:hAnsi="Calibri" w:cs="Calibri"/>
          <w:bCs/>
          <w:szCs w:val="22"/>
          <w:lang w:val="en-US"/>
        </w:rPr>
        <w:t xml:space="preserve">THE </w:t>
      </w:r>
      <w:r w:rsidR="00B144BF" w:rsidRPr="00B144BF">
        <w:rPr>
          <w:rFonts w:ascii="Calibri" w:hAnsi="Calibri" w:cs="Calibri"/>
          <w:bCs/>
          <w:szCs w:val="22"/>
          <w:lang w:val="en-US"/>
        </w:rPr>
        <w:t>HOW</w:t>
      </w:r>
    </w:p>
    <w:p w14:paraId="6DF40B6B" w14:textId="79B88A4C" w:rsidR="00B144BF" w:rsidRPr="00B144BF" w:rsidRDefault="00B144BF" w:rsidP="00B144BF">
      <w:pPr>
        <w:pStyle w:val="ListParagraph"/>
        <w:jc w:val="left"/>
        <w:rPr>
          <w:rFonts w:ascii="Calibri" w:hAnsi="Calibri" w:cs="Calibri"/>
          <w:bCs/>
          <w:lang w:val="en-US"/>
        </w:rPr>
      </w:pPr>
      <w:r w:rsidRPr="00B144BF">
        <w:rPr>
          <w:rFonts w:ascii="Calibri" w:hAnsi="Calibri" w:cs="Calibri"/>
          <w:bCs/>
          <w:lang w:val="en-US"/>
        </w:rPr>
        <w:t xml:space="preserve">This goal will be achieved through regular meetings between patients, families, health care professionals and researchers on the PFEC, in which experiences, ideas, and knowledge are shared. BCMHSUS will also engage patients and families </w:t>
      </w:r>
      <w:r w:rsidR="0068309E">
        <w:rPr>
          <w:rFonts w:ascii="Calibri" w:hAnsi="Calibri" w:cs="Calibri"/>
          <w:bCs/>
          <w:lang w:val="en-US"/>
        </w:rPr>
        <w:t>in addition to</w:t>
      </w:r>
      <w:r w:rsidRPr="00B144BF">
        <w:rPr>
          <w:rFonts w:ascii="Calibri" w:hAnsi="Calibri" w:cs="Calibri"/>
          <w:bCs/>
          <w:lang w:val="en-US"/>
        </w:rPr>
        <w:t xml:space="preserve"> meetings to plan, implement, and evaluate initiatives that are directed by the PFEC, or support patients and families to lead the work.</w:t>
      </w:r>
    </w:p>
    <w:p w14:paraId="4666EF7F" w14:textId="77777777" w:rsidR="00B144BF" w:rsidRPr="00B144BF" w:rsidRDefault="00B144BF" w:rsidP="00B144BF">
      <w:pPr>
        <w:rPr>
          <w:lang w:val="en-US"/>
        </w:rPr>
      </w:pPr>
    </w:p>
    <w:p w14:paraId="2F224229" w14:textId="51D250D1" w:rsidR="0069284F" w:rsidRPr="0069284F" w:rsidRDefault="009F2ACD" w:rsidP="00B144BF">
      <w:pPr>
        <w:pStyle w:val="Heading2"/>
        <w:numPr>
          <w:ilvl w:val="0"/>
          <w:numId w:val="1"/>
        </w:numPr>
        <w:tabs>
          <w:tab w:val="left" w:pos="426"/>
        </w:tabs>
        <w:rPr>
          <w:rFonts w:ascii="Calibri" w:hAnsi="Calibri" w:cs="Calibri"/>
          <w:bCs/>
          <w:sz w:val="22"/>
          <w:szCs w:val="22"/>
          <w:lang w:val="en-US"/>
        </w:rPr>
      </w:pPr>
      <w:r>
        <w:rPr>
          <w:rFonts w:ascii="Calibri" w:hAnsi="Calibri" w:cs="Calibri"/>
          <w:bCs/>
          <w:szCs w:val="24"/>
          <w:lang w:val="en-US"/>
        </w:rPr>
        <w:t xml:space="preserve">     </w:t>
      </w:r>
      <w:r w:rsidR="008A657A" w:rsidRPr="00B144BF">
        <w:rPr>
          <w:rFonts w:ascii="Calibri" w:hAnsi="Calibri" w:cs="Calibri"/>
          <w:bCs/>
          <w:szCs w:val="24"/>
          <w:lang w:val="en-US"/>
        </w:rPr>
        <w:t xml:space="preserve">GUIDING </w:t>
      </w:r>
      <w:r w:rsidR="00297BA4" w:rsidRPr="00B144BF">
        <w:rPr>
          <w:rFonts w:ascii="Calibri" w:hAnsi="Calibri" w:cs="Calibri"/>
          <w:bCs/>
          <w:szCs w:val="24"/>
          <w:lang w:val="en-US"/>
        </w:rPr>
        <w:t>P</w:t>
      </w:r>
      <w:r w:rsidR="00F1229E" w:rsidRPr="00B144BF">
        <w:rPr>
          <w:rFonts w:ascii="Calibri" w:hAnsi="Calibri" w:cs="Calibri"/>
          <w:bCs/>
          <w:szCs w:val="24"/>
          <w:lang w:val="en-US"/>
        </w:rPr>
        <w:t>RINCIPLES</w:t>
      </w:r>
    </w:p>
    <w:p w14:paraId="75FEBD11" w14:textId="5050D870" w:rsidR="00F1229E" w:rsidRPr="0069284F" w:rsidRDefault="008A657A" w:rsidP="009F2ACD">
      <w:pPr>
        <w:pStyle w:val="Heading2"/>
        <w:tabs>
          <w:tab w:val="left" w:pos="426"/>
        </w:tabs>
        <w:ind w:left="720"/>
        <w:rPr>
          <w:rFonts w:ascii="Calibri" w:hAnsi="Calibri" w:cs="Calibri"/>
          <w:bCs/>
          <w:sz w:val="22"/>
          <w:szCs w:val="22"/>
          <w:lang w:val="en-US"/>
        </w:rPr>
      </w:pPr>
      <w:r w:rsidRPr="0069284F">
        <w:rPr>
          <w:rFonts w:ascii="Calibri" w:hAnsi="Calibri" w:cs="Calibri"/>
          <w:b w:val="0"/>
          <w:bCs/>
          <w:sz w:val="22"/>
          <w:szCs w:val="22"/>
          <w:lang w:val="en-US"/>
        </w:rPr>
        <w:t>As the PFEC we:</w:t>
      </w:r>
    </w:p>
    <w:p w14:paraId="42099B1E" w14:textId="0B9E3904" w:rsidR="009F2ACD" w:rsidRDefault="00B144BF" w:rsidP="009F2ACD">
      <w:pPr>
        <w:pStyle w:val="Heading2"/>
        <w:numPr>
          <w:ilvl w:val="0"/>
          <w:numId w:val="27"/>
        </w:numPr>
        <w:spacing w:line="276" w:lineRule="auto"/>
        <w:rPr>
          <w:rFonts w:ascii="Calibri" w:hAnsi="Calibri" w:cs="Calibri"/>
          <w:b w:val="0"/>
          <w:bCs/>
          <w:sz w:val="22"/>
          <w:szCs w:val="22"/>
          <w:lang w:val="en-US"/>
        </w:rPr>
      </w:pPr>
      <w:r>
        <w:rPr>
          <w:rFonts w:ascii="Calibri" w:hAnsi="Calibri" w:cs="Calibri"/>
          <w:b w:val="0"/>
          <w:bCs/>
          <w:sz w:val="22"/>
          <w:szCs w:val="22"/>
          <w:lang w:val="en-US"/>
        </w:rPr>
        <w:t>Share</w:t>
      </w:r>
      <w:r w:rsidR="00972741">
        <w:rPr>
          <w:rFonts w:ascii="Calibri" w:hAnsi="Calibri" w:cs="Calibri"/>
          <w:b w:val="0"/>
          <w:bCs/>
          <w:sz w:val="22"/>
          <w:szCs w:val="22"/>
          <w:lang w:val="en-US"/>
        </w:rPr>
        <w:t xml:space="preserve"> our</w:t>
      </w:r>
      <w:r w:rsidR="00F1229E" w:rsidRPr="00823FBE">
        <w:rPr>
          <w:rFonts w:ascii="Calibri" w:hAnsi="Calibri" w:cs="Calibri"/>
          <w:b w:val="0"/>
          <w:bCs/>
          <w:sz w:val="22"/>
          <w:szCs w:val="22"/>
          <w:lang w:val="en-US"/>
        </w:rPr>
        <w:t xml:space="preserve"> perspectives, knowledge, worldviews, belief systems, </w:t>
      </w:r>
      <w:r w:rsidR="00972741">
        <w:rPr>
          <w:rFonts w:ascii="Calibri" w:hAnsi="Calibri" w:cs="Calibri"/>
          <w:b w:val="0"/>
          <w:bCs/>
          <w:sz w:val="22"/>
          <w:szCs w:val="22"/>
          <w:lang w:val="en-US"/>
        </w:rPr>
        <w:t xml:space="preserve">and </w:t>
      </w:r>
      <w:r w:rsidR="00F1229E" w:rsidRPr="00823FBE">
        <w:rPr>
          <w:rFonts w:ascii="Calibri" w:hAnsi="Calibri" w:cs="Calibri"/>
          <w:b w:val="0"/>
          <w:bCs/>
          <w:sz w:val="22"/>
          <w:szCs w:val="22"/>
          <w:lang w:val="en-US"/>
        </w:rPr>
        <w:t>experiences</w:t>
      </w:r>
      <w:r w:rsidR="00972741">
        <w:rPr>
          <w:rFonts w:ascii="Calibri" w:hAnsi="Calibri" w:cs="Calibri"/>
          <w:b w:val="0"/>
          <w:bCs/>
          <w:sz w:val="22"/>
          <w:szCs w:val="22"/>
          <w:lang w:val="en-US"/>
        </w:rPr>
        <w:t xml:space="preserve"> so that others may learn from them.</w:t>
      </w:r>
    </w:p>
    <w:p w14:paraId="602F0592" w14:textId="77777777" w:rsidR="009F2ACD" w:rsidRPr="009F2ACD" w:rsidRDefault="00A94D29" w:rsidP="009F2ACD">
      <w:pPr>
        <w:pStyle w:val="ListParagraph"/>
        <w:numPr>
          <w:ilvl w:val="0"/>
          <w:numId w:val="27"/>
        </w:numPr>
        <w:jc w:val="left"/>
        <w:rPr>
          <w:lang w:val="en-US"/>
        </w:rPr>
      </w:pPr>
      <w:r w:rsidRPr="009F2ACD">
        <w:rPr>
          <w:rFonts w:ascii="Calibri" w:hAnsi="Calibri" w:cs="Calibri"/>
          <w:bCs/>
          <w:lang w:val="en-US"/>
        </w:rPr>
        <w:t>Work in equal partnership.</w:t>
      </w:r>
    </w:p>
    <w:p w14:paraId="7EE607D4"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Actively listen to each other, suspend judgment, and value all viewpoints.</w:t>
      </w:r>
    </w:p>
    <w:p w14:paraId="2FCAB3F8"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Keep others’ stories confidential.</w:t>
      </w:r>
    </w:p>
    <w:p w14:paraId="01BC8C5D"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Honour and p</w:t>
      </w:r>
      <w:r w:rsidR="00B144BF" w:rsidRPr="009F2ACD">
        <w:rPr>
          <w:rFonts w:ascii="Calibri" w:hAnsi="Calibri" w:cs="Calibri"/>
          <w:bCs/>
          <w:lang w:val="en-US"/>
        </w:rPr>
        <w:t>romote</w:t>
      </w:r>
      <w:r w:rsidR="00F1229E" w:rsidRPr="009F2ACD">
        <w:rPr>
          <w:rFonts w:ascii="Calibri" w:hAnsi="Calibri" w:cs="Calibri"/>
          <w:bCs/>
          <w:lang w:val="en-US"/>
        </w:rPr>
        <w:t xml:space="preserve"> the diversity of</w:t>
      </w:r>
      <w:r w:rsidRPr="009F2ACD">
        <w:rPr>
          <w:rFonts w:ascii="Calibri" w:hAnsi="Calibri" w:cs="Calibri"/>
          <w:bCs/>
          <w:lang w:val="en-US"/>
        </w:rPr>
        <w:t xml:space="preserve"> all patients, clients and families within our services.</w:t>
      </w:r>
    </w:p>
    <w:p w14:paraId="0D1CB806"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Prioritize health equity and social justice within our services</w:t>
      </w:r>
      <w:r w:rsidR="00A94D29" w:rsidRPr="009F2ACD">
        <w:rPr>
          <w:rFonts w:ascii="Calibri" w:hAnsi="Calibri" w:cs="Calibri"/>
          <w:bCs/>
          <w:lang w:val="en-US"/>
        </w:rPr>
        <w:t>.</w:t>
      </w:r>
    </w:p>
    <w:p w14:paraId="148AF2F2"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S</w:t>
      </w:r>
      <w:r w:rsidR="00972741" w:rsidRPr="009F2ACD">
        <w:rPr>
          <w:rFonts w:ascii="Calibri" w:hAnsi="Calibri" w:cs="Calibri"/>
          <w:bCs/>
          <w:lang w:val="en-US"/>
        </w:rPr>
        <w:t>eek best</w:t>
      </w:r>
      <w:r w:rsidR="003C66B1" w:rsidRPr="009F2ACD">
        <w:rPr>
          <w:rFonts w:ascii="Calibri" w:hAnsi="Calibri" w:cs="Calibri"/>
          <w:bCs/>
          <w:lang w:val="en-US"/>
        </w:rPr>
        <w:t xml:space="preserve"> and </w:t>
      </w:r>
      <w:r w:rsidRPr="009F2ACD">
        <w:rPr>
          <w:rFonts w:ascii="Calibri" w:hAnsi="Calibri" w:cs="Calibri"/>
          <w:bCs/>
          <w:lang w:val="en-US"/>
        </w:rPr>
        <w:t>wise practices</w:t>
      </w:r>
      <w:r w:rsidR="00972741" w:rsidRPr="009F2ACD">
        <w:rPr>
          <w:rFonts w:ascii="Calibri" w:hAnsi="Calibri" w:cs="Calibri"/>
          <w:bCs/>
          <w:lang w:val="en-US"/>
        </w:rPr>
        <w:t xml:space="preserve"> everywhere.</w:t>
      </w:r>
    </w:p>
    <w:p w14:paraId="439FB81E" w14:textId="77777777" w:rsidR="009F2ACD" w:rsidRPr="009F2ACD" w:rsidRDefault="0069284F" w:rsidP="009F2ACD">
      <w:pPr>
        <w:pStyle w:val="ListParagraph"/>
        <w:numPr>
          <w:ilvl w:val="0"/>
          <w:numId w:val="27"/>
        </w:numPr>
        <w:jc w:val="left"/>
        <w:rPr>
          <w:lang w:val="en-US"/>
        </w:rPr>
      </w:pPr>
      <w:r w:rsidRPr="009F2ACD">
        <w:rPr>
          <w:rFonts w:ascii="Calibri" w:hAnsi="Calibri" w:cs="Calibri"/>
          <w:bCs/>
          <w:lang w:val="en-US"/>
        </w:rPr>
        <w:t>Are open to innovation and encourage healthy and respectful debates to enrich discussions.</w:t>
      </w:r>
    </w:p>
    <w:p w14:paraId="5B38422A" w14:textId="77777777" w:rsidR="009F2ACD" w:rsidRPr="009F2ACD" w:rsidRDefault="00B144BF" w:rsidP="009F2ACD">
      <w:pPr>
        <w:pStyle w:val="ListParagraph"/>
        <w:numPr>
          <w:ilvl w:val="0"/>
          <w:numId w:val="27"/>
        </w:numPr>
        <w:jc w:val="left"/>
        <w:rPr>
          <w:lang w:val="en-US"/>
        </w:rPr>
      </w:pPr>
      <w:r w:rsidRPr="009F2ACD">
        <w:rPr>
          <w:rFonts w:ascii="Calibri" w:hAnsi="Calibri" w:cs="Calibri"/>
          <w:bCs/>
          <w:lang w:val="en-US"/>
        </w:rPr>
        <w:t>Communicate</w:t>
      </w:r>
      <w:r w:rsidR="00F1229E" w:rsidRPr="009F2ACD">
        <w:rPr>
          <w:rFonts w:ascii="Calibri" w:hAnsi="Calibri" w:cs="Calibri"/>
          <w:bCs/>
          <w:lang w:val="en-US"/>
        </w:rPr>
        <w:t xml:space="preserve"> all activities pertaining to the </w:t>
      </w:r>
      <w:r w:rsidR="005F5328" w:rsidRPr="009F2ACD">
        <w:rPr>
          <w:rFonts w:ascii="Calibri" w:hAnsi="Calibri" w:cs="Calibri"/>
          <w:bCs/>
          <w:lang w:val="en-US"/>
        </w:rPr>
        <w:t>PFEC</w:t>
      </w:r>
      <w:r w:rsidR="00F1229E" w:rsidRPr="009F2ACD">
        <w:rPr>
          <w:rFonts w:ascii="Calibri" w:hAnsi="Calibri" w:cs="Calibri"/>
          <w:bCs/>
          <w:lang w:val="en-US"/>
        </w:rPr>
        <w:t xml:space="preserve"> in a respectful, inclusive and transparent way</w:t>
      </w:r>
      <w:r w:rsidR="00F30495" w:rsidRPr="009F2ACD">
        <w:rPr>
          <w:rFonts w:ascii="Calibri" w:hAnsi="Calibri" w:cs="Calibri"/>
          <w:bCs/>
          <w:lang w:val="en-US"/>
        </w:rPr>
        <w:t>.</w:t>
      </w:r>
    </w:p>
    <w:p w14:paraId="392F67DC" w14:textId="184F1F67" w:rsidR="00F1229E" w:rsidRPr="009F2ACD" w:rsidRDefault="00B144BF" w:rsidP="009F2ACD">
      <w:pPr>
        <w:pStyle w:val="ListParagraph"/>
        <w:numPr>
          <w:ilvl w:val="0"/>
          <w:numId w:val="27"/>
        </w:numPr>
        <w:jc w:val="left"/>
        <w:rPr>
          <w:lang w:val="en-US"/>
        </w:rPr>
      </w:pPr>
      <w:r w:rsidRPr="009F2ACD">
        <w:rPr>
          <w:lang w:val="en-US"/>
        </w:rPr>
        <w:t>Uphold</w:t>
      </w:r>
      <w:r w:rsidR="00F1229E" w:rsidRPr="009F2ACD">
        <w:rPr>
          <w:lang w:val="en-US"/>
        </w:rPr>
        <w:t xml:space="preserve"> t</w:t>
      </w:r>
      <w:r w:rsidR="00194BDC" w:rsidRPr="009F2ACD">
        <w:rPr>
          <w:lang w:val="en-US"/>
        </w:rPr>
        <w:t xml:space="preserve">he </w:t>
      </w:r>
      <w:hyperlink r:id="rId9" w:history="1">
        <w:r w:rsidR="00194BDC" w:rsidRPr="009F2ACD">
          <w:rPr>
            <w:rStyle w:val="Hyperlink"/>
            <w:rFonts w:ascii="Calibri" w:hAnsi="Calibri" w:cs="Calibri"/>
            <w:bCs/>
            <w:lang w:val="en-US"/>
          </w:rPr>
          <w:t>PHSA Code of Ethics</w:t>
        </w:r>
      </w:hyperlink>
      <w:r w:rsidR="00194BDC" w:rsidRPr="009F2ACD">
        <w:rPr>
          <w:lang w:val="en-US"/>
        </w:rPr>
        <w:t xml:space="preserve"> for all </w:t>
      </w:r>
      <w:r w:rsidR="005F5328" w:rsidRPr="009F2ACD">
        <w:rPr>
          <w:lang w:val="en-US"/>
        </w:rPr>
        <w:t>PFEC</w:t>
      </w:r>
      <w:r w:rsidR="00F1229E" w:rsidRPr="009F2ACD">
        <w:rPr>
          <w:lang w:val="en-US"/>
        </w:rPr>
        <w:t xml:space="preserve"> activities</w:t>
      </w:r>
      <w:r w:rsidR="006A0002" w:rsidRPr="009F2ACD">
        <w:rPr>
          <w:lang w:val="en-US"/>
        </w:rPr>
        <w:t>.</w:t>
      </w:r>
    </w:p>
    <w:p w14:paraId="6AB045D3" w14:textId="16A79492" w:rsidR="00F1229E" w:rsidRDefault="003C66B1" w:rsidP="001006EC">
      <w:pPr>
        <w:ind w:left="723"/>
        <w:jc w:val="both"/>
        <w:rPr>
          <w:rFonts w:ascii="Calibri" w:hAnsi="Calibri" w:cs="Calibri"/>
          <w:bCs/>
          <w:lang w:val="en-US"/>
        </w:rPr>
      </w:pPr>
      <w:r>
        <w:rPr>
          <w:rFonts w:ascii="Calibri" w:hAnsi="Calibri" w:cs="Calibri"/>
          <w:bCs/>
          <w:lang w:val="en-US"/>
        </w:rPr>
        <w:lastRenderedPageBreak/>
        <w:t>We practice or we live these principals in all interactions together</w:t>
      </w:r>
      <w:r w:rsidR="009F2ACD">
        <w:rPr>
          <w:rFonts w:ascii="Calibri" w:hAnsi="Calibri" w:cs="Calibri"/>
          <w:bCs/>
          <w:lang w:val="en-US"/>
        </w:rPr>
        <w:t>.</w:t>
      </w:r>
    </w:p>
    <w:p w14:paraId="27C39E95" w14:textId="77777777" w:rsidR="009F2ACD" w:rsidRDefault="009F2ACD" w:rsidP="001006EC">
      <w:pPr>
        <w:ind w:left="723"/>
        <w:jc w:val="both"/>
        <w:rPr>
          <w:rFonts w:ascii="Calibri" w:hAnsi="Calibri" w:cs="Calibri"/>
          <w:bCs/>
          <w:lang w:val="en-US"/>
        </w:rPr>
      </w:pPr>
    </w:p>
    <w:p w14:paraId="7AD545BF" w14:textId="77777777" w:rsidR="00A57783" w:rsidRDefault="00A57783" w:rsidP="00653E00">
      <w:pPr>
        <w:pStyle w:val="Heading2"/>
        <w:numPr>
          <w:ilvl w:val="0"/>
          <w:numId w:val="1"/>
        </w:numPr>
        <w:rPr>
          <w:rFonts w:ascii="Calibri" w:hAnsi="Calibri" w:cs="Calibri"/>
          <w:bCs/>
          <w:szCs w:val="22"/>
          <w:lang w:val="en-US"/>
        </w:rPr>
      </w:pPr>
      <w:r w:rsidRPr="00823FBE">
        <w:rPr>
          <w:rFonts w:ascii="Calibri" w:hAnsi="Calibri" w:cs="Calibri"/>
          <w:bCs/>
          <w:szCs w:val="22"/>
          <w:lang w:val="en-US"/>
        </w:rPr>
        <w:t>MEMBERSHIP</w:t>
      </w:r>
    </w:p>
    <w:p w14:paraId="62E1ABF1" w14:textId="77777777" w:rsidR="00B04F56" w:rsidRDefault="00B04F56" w:rsidP="005A0840">
      <w:pPr>
        <w:jc w:val="both"/>
        <w:rPr>
          <w:lang w:val="en-US"/>
        </w:rPr>
      </w:pPr>
    </w:p>
    <w:tbl>
      <w:tblPr>
        <w:tblStyle w:val="TableGrid"/>
        <w:tblW w:w="0" w:type="auto"/>
        <w:tblInd w:w="704" w:type="dxa"/>
        <w:tblLook w:val="04A0" w:firstRow="1" w:lastRow="0" w:firstColumn="1" w:lastColumn="0" w:noHBand="0" w:noVBand="1"/>
      </w:tblPr>
      <w:tblGrid>
        <w:gridCol w:w="1329"/>
        <w:gridCol w:w="7893"/>
      </w:tblGrid>
      <w:tr w:rsidR="00B04F56" w14:paraId="175A624E" w14:textId="77777777" w:rsidTr="005A0840">
        <w:tc>
          <w:tcPr>
            <w:tcW w:w="1329" w:type="dxa"/>
            <w:shd w:val="clear" w:color="auto" w:fill="F2F2F2" w:themeFill="background1" w:themeFillShade="F2"/>
          </w:tcPr>
          <w:p w14:paraId="068E2AA0" w14:textId="77777777" w:rsidR="00B04F56" w:rsidRDefault="00B04F56" w:rsidP="00B04F56">
            <w:pPr>
              <w:jc w:val="both"/>
              <w:rPr>
                <w:lang w:val="en-US"/>
              </w:rPr>
            </w:pPr>
            <w:r>
              <w:rPr>
                <w:lang w:val="en-US"/>
              </w:rPr>
              <w:t>Recruitment Principles</w:t>
            </w:r>
          </w:p>
        </w:tc>
        <w:tc>
          <w:tcPr>
            <w:tcW w:w="7893" w:type="dxa"/>
          </w:tcPr>
          <w:p w14:paraId="1705E916" w14:textId="77777777" w:rsidR="00FD429C" w:rsidRPr="00193A13" w:rsidRDefault="00FD429C" w:rsidP="00653E00">
            <w:pPr>
              <w:pStyle w:val="ListParagraph"/>
              <w:numPr>
                <w:ilvl w:val="0"/>
                <w:numId w:val="5"/>
              </w:numPr>
              <w:spacing w:line="276" w:lineRule="auto"/>
              <w:jc w:val="left"/>
              <w:rPr>
                <w:rFonts w:ascii="Calibri" w:hAnsi="Calibri" w:cs="Calibri"/>
                <w:lang w:val="en-US"/>
              </w:rPr>
            </w:pPr>
            <w:r>
              <w:rPr>
                <w:rFonts w:ascii="Calibri" w:hAnsi="Calibri" w:cs="Calibri"/>
                <w:bCs/>
                <w:lang w:val="en-US"/>
              </w:rPr>
              <w:t xml:space="preserve">At least 50% + 1 of the </w:t>
            </w:r>
            <w:r w:rsidR="005F5328">
              <w:rPr>
                <w:rFonts w:ascii="Calibri" w:hAnsi="Calibri" w:cs="Calibri"/>
                <w:lang w:val="en-US"/>
              </w:rPr>
              <w:t>PFEC</w:t>
            </w:r>
            <w:r>
              <w:rPr>
                <w:rFonts w:ascii="Calibri" w:hAnsi="Calibri" w:cs="Calibri"/>
                <w:bCs/>
                <w:lang w:val="en-US"/>
              </w:rPr>
              <w:t xml:space="preserve"> will be Patient and Family Partners.</w:t>
            </w:r>
          </w:p>
          <w:p w14:paraId="58CBA3DE" w14:textId="77777777" w:rsidR="006063BF" w:rsidRPr="005A0840" w:rsidRDefault="006063BF" w:rsidP="00653E00">
            <w:pPr>
              <w:pStyle w:val="ListParagraph"/>
              <w:numPr>
                <w:ilvl w:val="0"/>
                <w:numId w:val="5"/>
              </w:numPr>
              <w:spacing w:line="276" w:lineRule="auto"/>
              <w:jc w:val="left"/>
              <w:rPr>
                <w:rFonts w:ascii="Calibri" w:hAnsi="Calibri" w:cs="Calibri"/>
                <w:lang w:val="en-US"/>
              </w:rPr>
            </w:pPr>
            <w:r>
              <w:rPr>
                <w:rFonts w:ascii="Calibri" w:hAnsi="Calibri" w:cs="Calibri"/>
                <w:bCs/>
                <w:lang w:val="en-US"/>
              </w:rPr>
              <w:t xml:space="preserve">The composition of the </w:t>
            </w:r>
            <w:r w:rsidR="005F5328">
              <w:rPr>
                <w:rFonts w:ascii="Calibri" w:hAnsi="Calibri" w:cs="Calibri"/>
                <w:bCs/>
                <w:lang w:val="en-US"/>
              </w:rPr>
              <w:t>PFEC</w:t>
            </w:r>
            <w:r>
              <w:rPr>
                <w:rFonts w:ascii="Calibri" w:hAnsi="Calibri" w:cs="Calibri"/>
                <w:bCs/>
                <w:lang w:val="en-US"/>
              </w:rPr>
              <w:t xml:space="preserve"> is guided by the desire to learn and share perspectives from a diverse population and broad</w:t>
            </w:r>
            <w:r w:rsidRPr="00F30495">
              <w:rPr>
                <w:rFonts w:ascii="Calibri" w:hAnsi="Calibri" w:cs="Calibri"/>
              </w:rPr>
              <w:t xml:space="preserve"> cross-section of identities</w:t>
            </w:r>
            <w:r>
              <w:rPr>
                <w:rFonts w:ascii="Calibri" w:hAnsi="Calibri" w:cs="Calibri"/>
              </w:rPr>
              <w:t xml:space="preserve"> served by BCMHSUS</w:t>
            </w:r>
            <w:r w:rsidRPr="00F30495">
              <w:rPr>
                <w:rFonts w:ascii="Calibri" w:hAnsi="Calibri" w:cs="Calibri"/>
                <w:bCs/>
                <w:lang w:val="en-US"/>
              </w:rPr>
              <w:t>, recognizing the i</w:t>
            </w:r>
            <w:r>
              <w:rPr>
                <w:rFonts w:ascii="Calibri" w:hAnsi="Calibri" w:cs="Calibri"/>
                <w:bCs/>
                <w:lang w:val="en-US"/>
              </w:rPr>
              <w:t>ntersectional nature of identities (including but not limited to: culture, gender, health condition, sexual orientation, age, geography).</w:t>
            </w:r>
          </w:p>
        </w:tc>
      </w:tr>
      <w:tr w:rsidR="00B04F56" w14:paraId="63BB21B7" w14:textId="77777777" w:rsidTr="005A0840">
        <w:tc>
          <w:tcPr>
            <w:tcW w:w="1329" w:type="dxa"/>
            <w:shd w:val="clear" w:color="auto" w:fill="F2F2F2" w:themeFill="background1" w:themeFillShade="F2"/>
          </w:tcPr>
          <w:p w14:paraId="0179F7F9" w14:textId="77777777" w:rsidR="00B04F56" w:rsidRDefault="00B519BC" w:rsidP="00B04F56">
            <w:pPr>
              <w:jc w:val="both"/>
              <w:rPr>
                <w:lang w:val="en-US"/>
              </w:rPr>
            </w:pPr>
            <w:r>
              <w:rPr>
                <w:lang w:val="en-US"/>
              </w:rPr>
              <w:t>Recruitment Method</w:t>
            </w:r>
          </w:p>
        </w:tc>
        <w:tc>
          <w:tcPr>
            <w:tcW w:w="7893" w:type="dxa"/>
          </w:tcPr>
          <w:p w14:paraId="3F2AB052" w14:textId="77777777" w:rsidR="00B519BC" w:rsidRPr="00B519BC" w:rsidRDefault="00A748B7" w:rsidP="00653E00">
            <w:pPr>
              <w:pStyle w:val="ListParagraph"/>
              <w:numPr>
                <w:ilvl w:val="0"/>
                <w:numId w:val="10"/>
              </w:numPr>
              <w:jc w:val="both"/>
              <w:rPr>
                <w:lang w:val="en-US"/>
              </w:rPr>
            </w:pPr>
            <w:r w:rsidRPr="007F5A15">
              <w:rPr>
                <w:lang w:val="en-US"/>
              </w:rPr>
              <w:t xml:space="preserve">Methods of recruitment include: BCMHSUS Patient and Family Partner Network, BC Patient Voices Network, </w:t>
            </w:r>
            <w:r>
              <w:rPr>
                <w:lang w:val="en-US"/>
              </w:rPr>
              <w:t xml:space="preserve">outreach during special events, </w:t>
            </w:r>
            <w:r w:rsidRPr="007F5A15">
              <w:rPr>
                <w:lang w:val="en-US"/>
              </w:rPr>
              <w:t>and word of mouth.</w:t>
            </w:r>
          </w:p>
        </w:tc>
      </w:tr>
      <w:tr w:rsidR="00B519BC" w14:paraId="7DFD9522" w14:textId="77777777" w:rsidTr="005A0840">
        <w:tc>
          <w:tcPr>
            <w:tcW w:w="1329" w:type="dxa"/>
            <w:shd w:val="clear" w:color="auto" w:fill="F2F2F2" w:themeFill="background1" w:themeFillShade="F2"/>
          </w:tcPr>
          <w:p w14:paraId="1D094C50" w14:textId="77777777" w:rsidR="00B519BC" w:rsidRDefault="00DE212F" w:rsidP="00B519BC">
            <w:pPr>
              <w:jc w:val="both"/>
              <w:rPr>
                <w:lang w:val="en-US"/>
              </w:rPr>
            </w:pPr>
            <w:r>
              <w:rPr>
                <w:lang w:val="en-US"/>
              </w:rPr>
              <w:t>Application Process</w:t>
            </w:r>
          </w:p>
        </w:tc>
        <w:tc>
          <w:tcPr>
            <w:tcW w:w="7893" w:type="dxa"/>
          </w:tcPr>
          <w:p w14:paraId="08C162F2" w14:textId="77777777" w:rsidR="00BA290E" w:rsidRPr="00BA290E" w:rsidRDefault="00A748B7" w:rsidP="00653E00">
            <w:pPr>
              <w:pStyle w:val="ListParagraph"/>
              <w:numPr>
                <w:ilvl w:val="0"/>
                <w:numId w:val="11"/>
              </w:numPr>
              <w:jc w:val="both"/>
              <w:rPr>
                <w:lang w:val="en-US"/>
              </w:rPr>
            </w:pPr>
            <w:r>
              <w:rPr>
                <w:lang w:val="en-US"/>
              </w:rPr>
              <w:t>Interested patients and families will contact or be referred to the BCMHSUS Patient Experience and Community Engagement team further screening and discussion.</w:t>
            </w:r>
          </w:p>
        </w:tc>
      </w:tr>
      <w:tr w:rsidR="00DE212F" w14:paraId="55435D2B" w14:textId="77777777" w:rsidTr="005A0840">
        <w:tc>
          <w:tcPr>
            <w:tcW w:w="1329" w:type="dxa"/>
            <w:shd w:val="clear" w:color="auto" w:fill="F2F2F2" w:themeFill="background1" w:themeFillShade="F2"/>
          </w:tcPr>
          <w:p w14:paraId="044F348A" w14:textId="77777777" w:rsidR="004B1EE9" w:rsidRDefault="00DE212F" w:rsidP="005A0840">
            <w:pPr>
              <w:jc w:val="left"/>
              <w:rPr>
                <w:lang w:val="en-US"/>
              </w:rPr>
            </w:pPr>
            <w:r>
              <w:rPr>
                <w:lang w:val="en-US"/>
              </w:rPr>
              <w:t xml:space="preserve">Council </w:t>
            </w:r>
          </w:p>
          <w:p w14:paraId="6D9F36EC" w14:textId="77777777" w:rsidR="00DE212F" w:rsidRDefault="004B1EE9" w:rsidP="005A0840">
            <w:pPr>
              <w:jc w:val="left"/>
              <w:rPr>
                <w:lang w:val="en-US"/>
              </w:rPr>
            </w:pPr>
            <w:r>
              <w:rPr>
                <w:lang w:val="en-US"/>
              </w:rPr>
              <w:t>Co-</w:t>
            </w:r>
            <w:r w:rsidR="00DE212F">
              <w:rPr>
                <w:lang w:val="en-US"/>
              </w:rPr>
              <w:t>Chairs</w:t>
            </w:r>
          </w:p>
        </w:tc>
        <w:tc>
          <w:tcPr>
            <w:tcW w:w="7893" w:type="dxa"/>
          </w:tcPr>
          <w:p w14:paraId="100ADCB2" w14:textId="77777777" w:rsidR="00DC11AB" w:rsidRPr="00895B53" w:rsidRDefault="00DE212F" w:rsidP="00653E00">
            <w:pPr>
              <w:pStyle w:val="ListParagraph"/>
              <w:numPr>
                <w:ilvl w:val="0"/>
                <w:numId w:val="11"/>
              </w:numPr>
              <w:jc w:val="both"/>
              <w:rPr>
                <w:lang w:val="en-US"/>
              </w:rPr>
            </w:pPr>
            <w:r>
              <w:rPr>
                <w:lang w:val="en-US"/>
              </w:rPr>
              <w:t>The Council will be co-chaired by</w:t>
            </w:r>
            <w:r w:rsidR="00895B53">
              <w:rPr>
                <w:lang w:val="en-US"/>
              </w:rPr>
              <w:t xml:space="preserve"> </w:t>
            </w:r>
            <w:r w:rsidR="00895B53" w:rsidRPr="00895B53">
              <w:rPr>
                <w:i/>
                <w:lang w:val="en-US"/>
              </w:rPr>
              <w:t>(</w:t>
            </w:r>
            <w:r w:rsidR="00895B53">
              <w:rPr>
                <w:i/>
                <w:lang w:val="en-US"/>
              </w:rPr>
              <w:t>s</w:t>
            </w:r>
            <w:r w:rsidR="00895B53" w:rsidRPr="00895B53">
              <w:rPr>
                <w:i/>
                <w:lang w:val="en-US"/>
              </w:rPr>
              <w:t xml:space="preserve">ee Appendix B </w:t>
            </w:r>
            <w:r w:rsidR="00895B53">
              <w:rPr>
                <w:i/>
                <w:lang w:val="en-US"/>
              </w:rPr>
              <w:t>for Co-Chair role descriptions):</w:t>
            </w:r>
          </w:p>
          <w:p w14:paraId="0BC14DF1" w14:textId="77777777" w:rsidR="00DC11AB" w:rsidRDefault="00DC11AB" w:rsidP="00653E00">
            <w:pPr>
              <w:pStyle w:val="ListParagraph"/>
              <w:numPr>
                <w:ilvl w:val="1"/>
                <w:numId w:val="11"/>
              </w:numPr>
              <w:jc w:val="left"/>
              <w:rPr>
                <w:lang w:val="en-US"/>
              </w:rPr>
            </w:pPr>
            <w:r>
              <w:rPr>
                <w:lang w:val="en-US"/>
              </w:rPr>
              <w:t>O</w:t>
            </w:r>
            <w:r w:rsidR="00DE212F">
              <w:rPr>
                <w:lang w:val="en-US"/>
              </w:rPr>
              <w:t xml:space="preserve">ne </w:t>
            </w:r>
            <w:r>
              <w:rPr>
                <w:lang w:val="en-US"/>
              </w:rPr>
              <w:t>Co-Chair who is a patient or family partner</w:t>
            </w:r>
          </w:p>
          <w:p w14:paraId="11D7CFA6" w14:textId="77777777" w:rsidR="00DC11AB" w:rsidRDefault="00DC11AB" w:rsidP="00653E00">
            <w:pPr>
              <w:pStyle w:val="ListParagraph"/>
              <w:numPr>
                <w:ilvl w:val="1"/>
                <w:numId w:val="11"/>
              </w:numPr>
              <w:jc w:val="left"/>
              <w:rPr>
                <w:lang w:val="en-US"/>
              </w:rPr>
            </w:pPr>
            <w:r>
              <w:rPr>
                <w:lang w:val="en-US"/>
              </w:rPr>
              <w:t>O</w:t>
            </w:r>
            <w:r w:rsidR="00DE212F">
              <w:rPr>
                <w:lang w:val="en-US"/>
              </w:rPr>
              <w:t xml:space="preserve">ne </w:t>
            </w:r>
            <w:r>
              <w:rPr>
                <w:lang w:val="en-US"/>
              </w:rPr>
              <w:t xml:space="preserve">Co-Chair who is an </w:t>
            </w:r>
            <w:r w:rsidR="00A748B7">
              <w:rPr>
                <w:lang w:val="en-US"/>
              </w:rPr>
              <w:t>BCMHSUS staff member (Director, Patient Experience and Community Engagement)</w:t>
            </w:r>
          </w:p>
          <w:p w14:paraId="1F45D685" w14:textId="77777777" w:rsidR="00DE212F" w:rsidRPr="00BA290E" w:rsidRDefault="00DE212F" w:rsidP="00653E00">
            <w:pPr>
              <w:pStyle w:val="ListParagraph"/>
              <w:numPr>
                <w:ilvl w:val="0"/>
                <w:numId w:val="12"/>
              </w:numPr>
              <w:tabs>
                <w:tab w:val="left" w:pos="3090"/>
              </w:tabs>
              <w:jc w:val="left"/>
              <w:rPr>
                <w:lang w:val="en-US"/>
              </w:rPr>
            </w:pPr>
            <w:r>
              <w:rPr>
                <w:lang w:val="en-US"/>
              </w:rPr>
              <w:t xml:space="preserve">These positions will be determined by the </w:t>
            </w:r>
            <w:r w:rsidR="005F5328">
              <w:rPr>
                <w:lang w:val="en-US"/>
              </w:rPr>
              <w:t>PFEC</w:t>
            </w:r>
            <w:r>
              <w:rPr>
                <w:lang w:val="en-US"/>
              </w:rPr>
              <w:t xml:space="preserve"> through a nomination process on an annual basis.</w:t>
            </w:r>
          </w:p>
        </w:tc>
      </w:tr>
      <w:tr w:rsidR="00DE212F" w14:paraId="486209C0" w14:textId="77777777" w:rsidTr="005A0840">
        <w:tc>
          <w:tcPr>
            <w:tcW w:w="1329" w:type="dxa"/>
            <w:shd w:val="clear" w:color="auto" w:fill="F2F2F2" w:themeFill="background1" w:themeFillShade="F2"/>
          </w:tcPr>
          <w:p w14:paraId="145A24F3" w14:textId="77777777" w:rsidR="00DE212F" w:rsidRDefault="00DE212F" w:rsidP="00DE212F">
            <w:pPr>
              <w:jc w:val="both"/>
              <w:rPr>
                <w:lang w:val="en-US"/>
              </w:rPr>
            </w:pPr>
            <w:r>
              <w:rPr>
                <w:lang w:val="en-US"/>
              </w:rPr>
              <w:t>Orientation</w:t>
            </w:r>
          </w:p>
        </w:tc>
        <w:tc>
          <w:tcPr>
            <w:tcW w:w="7893" w:type="dxa"/>
          </w:tcPr>
          <w:p w14:paraId="61482816" w14:textId="77777777" w:rsidR="00B92836" w:rsidRDefault="00DE212F" w:rsidP="00653E00">
            <w:pPr>
              <w:pStyle w:val="ListParagraph"/>
              <w:numPr>
                <w:ilvl w:val="0"/>
                <w:numId w:val="12"/>
              </w:numPr>
              <w:tabs>
                <w:tab w:val="left" w:pos="3090"/>
              </w:tabs>
              <w:jc w:val="left"/>
              <w:rPr>
                <w:lang w:val="en-US"/>
              </w:rPr>
            </w:pPr>
            <w:r>
              <w:rPr>
                <w:lang w:val="en-US"/>
              </w:rPr>
              <w:t xml:space="preserve">All new members will receive an in-person or virtual orientation by the BCMHSUS Patient Experience and Community Engagement Team. </w:t>
            </w:r>
          </w:p>
          <w:p w14:paraId="2836BB78" w14:textId="77777777" w:rsidR="00B92836" w:rsidRDefault="00DE212F" w:rsidP="00653E00">
            <w:pPr>
              <w:pStyle w:val="ListParagraph"/>
              <w:numPr>
                <w:ilvl w:val="1"/>
                <w:numId w:val="12"/>
              </w:numPr>
              <w:tabs>
                <w:tab w:val="left" w:pos="3090"/>
              </w:tabs>
              <w:jc w:val="left"/>
              <w:rPr>
                <w:lang w:val="en-US"/>
              </w:rPr>
            </w:pPr>
            <w:r>
              <w:rPr>
                <w:lang w:val="en-US"/>
              </w:rPr>
              <w:t xml:space="preserve">The orientation will include a handbook on how to participate in a </w:t>
            </w:r>
            <w:r w:rsidR="005F5328">
              <w:rPr>
                <w:lang w:val="en-US"/>
              </w:rPr>
              <w:t>PFEC</w:t>
            </w:r>
            <w:r>
              <w:rPr>
                <w:lang w:val="en-US"/>
              </w:rPr>
              <w:t xml:space="preserve">. </w:t>
            </w:r>
          </w:p>
          <w:p w14:paraId="56C2BE83" w14:textId="77777777" w:rsidR="00B92836" w:rsidRDefault="00DE212F" w:rsidP="00653E00">
            <w:pPr>
              <w:pStyle w:val="ListParagraph"/>
              <w:numPr>
                <w:ilvl w:val="0"/>
                <w:numId w:val="13"/>
              </w:numPr>
              <w:jc w:val="both"/>
              <w:rPr>
                <w:lang w:val="en-US"/>
              </w:rPr>
            </w:pPr>
            <w:r>
              <w:rPr>
                <w:lang w:val="en-US"/>
              </w:rPr>
              <w:t xml:space="preserve">The Patient/Family Co-Chair will receive an in-person or virtual orientation by the BCMHSUS Patient Experience and Community Engagement Team. </w:t>
            </w:r>
          </w:p>
          <w:p w14:paraId="08139237" w14:textId="77777777" w:rsidR="00B92836" w:rsidRDefault="00DE212F" w:rsidP="00653E00">
            <w:pPr>
              <w:pStyle w:val="ListParagraph"/>
              <w:numPr>
                <w:ilvl w:val="1"/>
                <w:numId w:val="13"/>
              </w:numPr>
              <w:jc w:val="both"/>
              <w:rPr>
                <w:lang w:val="en-US"/>
              </w:rPr>
            </w:pPr>
            <w:r>
              <w:rPr>
                <w:lang w:val="en-US"/>
              </w:rPr>
              <w:t xml:space="preserve">The orientation will include a handbook on how to co-chair a </w:t>
            </w:r>
            <w:r w:rsidR="005F5328">
              <w:rPr>
                <w:lang w:val="en-US"/>
              </w:rPr>
              <w:t>PFEC</w:t>
            </w:r>
            <w:r>
              <w:rPr>
                <w:lang w:val="en-US"/>
              </w:rPr>
              <w:t xml:space="preserve">. </w:t>
            </w:r>
          </w:p>
          <w:p w14:paraId="71DD0DA9" w14:textId="77777777" w:rsidR="00DE212F" w:rsidRPr="00CD32D7" w:rsidRDefault="00DE212F" w:rsidP="00653E00">
            <w:pPr>
              <w:pStyle w:val="ListParagraph"/>
              <w:numPr>
                <w:ilvl w:val="1"/>
                <w:numId w:val="13"/>
              </w:numPr>
              <w:jc w:val="both"/>
              <w:rPr>
                <w:lang w:val="en-US"/>
              </w:rPr>
            </w:pPr>
            <w:r>
              <w:rPr>
                <w:lang w:val="en-US"/>
              </w:rPr>
              <w:t>The Patient/Family Co-Chair will receive ongoing support from the Staff Co-Chair and BCMHSUS Patient Experience and Community Engagement Team as needed.</w:t>
            </w:r>
          </w:p>
        </w:tc>
      </w:tr>
      <w:tr w:rsidR="00DE212F" w14:paraId="11D2E394" w14:textId="77777777" w:rsidTr="005A0840">
        <w:tc>
          <w:tcPr>
            <w:tcW w:w="1329" w:type="dxa"/>
            <w:shd w:val="clear" w:color="auto" w:fill="F2F2F2" w:themeFill="background1" w:themeFillShade="F2"/>
          </w:tcPr>
          <w:p w14:paraId="741CE03E" w14:textId="77777777" w:rsidR="00DE212F" w:rsidRDefault="00DE212F" w:rsidP="00DE212F">
            <w:pPr>
              <w:jc w:val="both"/>
              <w:rPr>
                <w:lang w:val="en-US"/>
              </w:rPr>
            </w:pPr>
            <w:r>
              <w:rPr>
                <w:lang w:val="en-US"/>
              </w:rPr>
              <w:t>Term</w:t>
            </w:r>
          </w:p>
        </w:tc>
        <w:tc>
          <w:tcPr>
            <w:tcW w:w="7893" w:type="dxa"/>
          </w:tcPr>
          <w:p w14:paraId="12D38E08" w14:textId="1A5126B8" w:rsidR="00DE212F" w:rsidRPr="005A0840" w:rsidRDefault="00DE212F" w:rsidP="00653E00">
            <w:pPr>
              <w:pStyle w:val="ListParagraph"/>
              <w:numPr>
                <w:ilvl w:val="0"/>
                <w:numId w:val="13"/>
              </w:numPr>
              <w:jc w:val="both"/>
              <w:rPr>
                <w:lang w:val="en-US"/>
              </w:rPr>
            </w:pPr>
            <w:r>
              <w:rPr>
                <w:lang w:val="en-US"/>
              </w:rPr>
              <w:t xml:space="preserve">Members shall participate on the </w:t>
            </w:r>
            <w:r w:rsidR="005F5328">
              <w:rPr>
                <w:lang w:val="en-US"/>
              </w:rPr>
              <w:t>PFEC</w:t>
            </w:r>
            <w:r w:rsidR="00004DFC">
              <w:rPr>
                <w:lang w:val="en-US"/>
              </w:rPr>
              <w:t xml:space="preserve"> for one year, with the possibility of extension.</w:t>
            </w:r>
          </w:p>
          <w:p w14:paraId="58FC84C6" w14:textId="77777777" w:rsidR="00DE212F" w:rsidRPr="005A0840" w:rsidRDefault="00DE212F" w:rsidP="00653E00">
            <w:pPr>
              <w:pStyle w:val="ListParagraph"/>
              <w:numPr>
                <w:ilvl w:val="0"/>
                <w:numId w:val="13"/>
              </w:numPr>
              <w:jc w:val="both"/>
              <w:rPr>
                <w:lang w:val="en-US"/>
              </w:rPr>
            </w:pPr>
            <w:r>
              <w:rPr>
                <w:rFonts w:ascii="Calibri" w:hAnsi="Calibri" w:cs="Calibri"/>
                <w:bCs/>
                <w:lang w:val="en-US"/>
              </w:rPr>
              <w:t>Following completion of the term, members who are interested in renewing their membership, can reapply.</w:t>
            </w:r>
          </w:p>
          <w:p w14:paraId="6A7E7EC9" w14:textId="77777777" w:rsidR="00DE212F" w:rsidRPr="00CD32D7" w:rsidRDefault="00DE212F" w:rsidP="00653E00">
            <w:pPr>
              <w:pStyle w:val="ListParagraph"/>
              <w:numPr>
                <w:ilvl w:val="0"/>
                <w:numId w:val="13"/>
              </w:numPr>
              <w:jc w:val="both"/>
              <w:rPr>
                <w:lang w:val="en-US"/>
              </w:rPr>
            </w:pPr>
            <w:r>
              <w:rPr>
                <w:rFonts w:ascii="Calibri" w:hAnsi="Calibri" w:cs="Calibri"/>
                <w:bCs/>
                <w:lang w:val="en-US"/>
              </w:rPr>
              <w:t>Members stepping down will be offered an exit interview by one or both Co-Chairs and/or representative(s) from the BCMHSUS Patient Experience and Community Engagement Team.</w:t>
            </w:r>
          </w:p>
        </w:tc>
      </w:tr>
      <w:tr w:rsidR="00DE212F" w14:paraId="4AE446D5" w14:textId="77777777" w:rsidTr="005A0840">
        <w:tc>
          <w:tcPr>
            <w:tcW w:w="1329" w:type="dxa"/>
            <w:shd w:val="clear" w:color="auto" w:fill="F2F2F2" w:themeFill="background1" w:themeFillShade="F2"/>
          </w:tcPr>
          <w:p w14:paraId="62715039" w14:textId="77777777" w:rsidR="00DE212F" w:rsidRDefault="00DE212F" w:rsidP="00DE212F">
            <w:pPr>
              <w:jc w:val="both"/>
              <w:rPr>
                <w:lang w:val="en-US"/>
              </w:rPr>
            </w:pPr>
            <w:r>
              <w:rPr>
                <w:lang w:val="en-US"/>
              </w:rPr>
              <w:t>Additional Criteria</w:t>
            </w:r>
          </w:p>
        </w:tc>
        <w:tc>
          <w:tcPr>
            <w:tcW w:w="7893" w:type="dxa"/>
          </w:tcPr>
          <w:p w14:paraId="301F8209" w14:textId="77777777" w:rsidR="00A748B7" w:rsidRDefault="00A748B7" w:rsidP="00653E00">
            <w:pPr>
              <w:pStyle w:val="ListParagraph"/>
              <w:numPr>
                <w:ilvl w:val="0"/>
                <w:numId w:val="25"/>
              </w:numPr>
              <w:spacing w:after="160" w:line="259" w:lineRule="auto"/>
              <w:jc w:val="left"/>
            </w:pPr>
            <w:r>
              <w:t>Patient and family partners must have lived/living experience, or have a loved one with lived/living experience, of correctional health services, forensic psychiatric services, and/or concurrent mental health and substance use.</w:t>
            </w:r>
          </w:p>
          <w:p w14:paraId="43CC5941" w14:textId="77777777" w:rsidR="00A748B7" w:rsidRDefault="00A748B7" w:rsidP="00653E00">
            <w:pPr>
              <w:pStyle w:val="ListParagraph"/>
              <w:numPr>
                <w:ilvl w:val="0"/>
                <w:numId w:val="25"/>
              </w:numPr>
              <w:spacing w:after="160" w:line="259" w:lineRule="auto"/>
              <w:jc w:val="left"/>
            </w:pPr>
            <w:r>
              <w:t>All members must not have any conflict of interest.</w:t>
            </w:r>
          </w:p>
          <w:p w14:paraId="1188DF1E" w14:textId="0DAC8803" w:rsidR="00DE212F" w:rsidRPr="00A748B7" w:rsidRDefault="00A748B7" w:rsidP="00D663EF">
            <w:pPr>
              <w:pStyle w:val="ListParagraph"/>
              <w:numPr>
                <w:ilvl w:val="0"/>
                <w:numId w:val="25"/>
              </w:numPr>
              <w:spacing w:after="160" w:line="259" w:lineRule="auto"/>
              <w:jc w:val="left"/>
            </w:pPr>
            <w:r>
              <w:t xml:space="preserve">All members must be interested in partnership, </w:t>
            </w:r>
            <w:r w:rsidR="00D663EF">
              <w:t>rather than individual priorities that are not within the scope of the PFEC.</w:t>
            </w:r>
          </w:p>
        </w:tc>
      </w:tr>
    </w:tbl>
    <w:p w14:paraId="327E376A" w14:textId="77777777" w:rsidR="004B1EE9" w:rsidRDefault="004B1EE9" w:rsidP="005A0840">
      <w:pPr>
        <w:spacing w:line="276" w:lineRule="auto"/>
        <w:jc w:val="left"/>
        <w:rPr>
          <w:rFonts w:ascii="Calibri" w:hAnsi="Calibri" w:cs="Calibri"/>
          <w:bCs/>
          <w:lang w:val="en-US"/>
        </w:rPr>
      </w:pPr>
    </w:p>
    <w:p w14:paraId="2F20B5C6" w14:textId="77777777" w:rsidR="004B1EE9" w:rsidRPr="00EF140C" w:rsidRDefault="004B1EE9" w:rsidP="00653E00">
      <w:pPr>
        <w:pStyle w:val="Heading2"/>
        <w:numPr>
          <w:ilvl w:val="0"/>
          <w:numId w:val="1"/>
        </w:numPr>
        <w:rPr>
          <w:rFonts w:ascii="Calibri" w:hAnsi="Calibri" w:cs="Calibri"/>
          <w:lang w:val="en-US"/>
        </w:rPr>
      </w:pPr>
      <w:r w:rsidRPr="00823FBE">
        <w:rPr>
          <w:rFonts w:ascii="Calibri" w:hAnsi="Calibri" w:cs="Calibri"/>
          <w:bCs/>
          <w:szCs w:val="22"/>
          <w:lang w:val="en-US"/>
        </w:rPr>
        <w:lastRenderedPageBreak/>
        <w:t>COUNCIL PROCESS</w:t>
      </w:r>
      <w:r>
        <w:rPr>
          <w:rFonts w:ascii="Calibri" w:hAnsi="Calibri" w:cs="Calibri"/>
          <w:bCs/>
          <w:szCs w:val="22"/>
          <w:lang w:val="en-US"/>
        </w:rPr>
        <w:br/>
      </w:r>
    </w:p>
    <w:tbl>
      <w:tblPr>
        <w:tblStyle w:val="TableGrid"/>
        <w:tblW w:w="0" w:type="auto"/>
        <w:tblInd w:w="709" w:type="dxa"/>
        <w:tblLook w:val="04A0" w:firstRow="1" w:lastRow="0" w:firstColumn="1" w:lastColumn="0" w:noHBand="0" w:noVBand="1"/>
      </w:tblPr>
      <w:tblGrid>
        <w:gridCol w:w="1304"/>
        <w:gridCol w:w="7913"/>
      </w:tblGrid>
      <w:tr w:rsidR="004B1EE9" w14:paraId="4C68713C" w14:textId="77777777" w:rsidTr="005A0840">
        <w:tc>
          <w:tcPr>
            <w:tcW w:w="1271" w:type="dxa"/>
            <w:shd w:val="clear" w:color="auto" w:fill="F2F2F2" w:themeFill="background1" w:themeFillShade="F2"/>
          </w:tcPr>
          <w:p w14:paraId="14EA45B9" w14:textId="77777777" w:rsidR="004B1EE9" w:rsidRDefault="004B1EE9" w:rsidP="00DB5EC8">
            <w:pPr>
              <w:spacing w:line="276" w:lineRule="auto"/>
              <w:jc w:val="left"/>
              <w:rPr>
                <w:rFonts w:ascii="Calibri" w:hAnsi="Calibri" w:cs="Calibri"/>
                <w:lang w:val="en-US"/>
              </w:rPr>
            </w:pPr>
            <w:r>
              <w:rPr>
                <w:rFonts w:ascii="Calibri" w:hAnsi="Calibri" w:cs="Calibri"/>
                <w:lang w:val="en-US"/>
              </w:rPr>
              <w:t>Agenda</w:t>
            </w:r>
          </w:p>
        </w:tc>
        <w:tc>
          <w:tcPr>
            <w:tcW w:w="7946" w:type="dxa"/>
          </w:tcPr>
          <w:p w14:paraId="7A81870C" w14:textId="75CB5519" w:rsidR="004B1EE9" w:rsidRDefault="004B1EE9" w:rsidP="00653E00">
            <w:pPr>
              <w:pStyle w:val="ListParagraph"/>
              <w:numPr>
                <w:ilvl w:val="0"/>
                <w:numId w:val="6"/>
              </w:numPr>
              <w:spacing w:line="276" w:lineRule="auto"/>
              <w:jc w:val="left"/>
              <w:rPr>
                <w:rFonts w:ascii="Calibri" w:hAnsi="Calibri" w:cs="Calibri"/>
                <w:lang w:val="en-US"/>
              </w:rPr>
            </w:pPr>
            <w:r>
              <w:rPr>
                <w:rFonts w:ascii="Calibri" w:hAnsi="Calibri" w:cs="Calibri"/>
                <w:lang w:val="en-US"/>
              </w:rPr>
              <w:t>Agendas will be collaboratively prepared and reviewed by the Co-</w:t>
            </w:r>
            <w:r w:rsidR="00D663EF">
              <w:rPr>
                <w:rFonts w:ascii="Calibri" w:hAnsi="Calibri" w:cs="Calibri"/>
                <w:lang w:val="en-US"/>
              </w:rPr>
              <w:t>Chairs.</w:t>
            </w:r>
          </w:p>
          <w:p w14:paraId="5626C414" w14:textId="77777777" w:rsidR="004B1EE9" w:rsidRDefault="004B1EE9" w:rsidP="00653E00">
            <w:pPr>
              <w:pStyle w:val="ListParagraph"/>
              <w:numPr>
                <w:ilvl w:val="0"/>
                <w:numId w:val="6"/>
              </w:numPr>
              <w:spacing w:line="276" w:lineRule="auto"/>
              <w:jc w:val="left"/>
              <w:rPr>
                <w:rFonts w:ascii="Calibri" w:hAnsi="Calibri" w:cs="Calibri"/>
                <w:lang w:val="en-US"/>
              </w:rPr>
            </w:pPr>
            <w:r>
              <w:rPr>
                <w:rFonts w:ascii="Calibri" w:hAnsi="Calibri" w:cs="Calibri"/>
                <w:lang w:val="en-US"/>
              </w:rPr>
              <w:t>An agenda will be distributed 5-7 calendar days prior to each meeting to allow for member feedback.</w:t>
            </w:r>
          </w:p>
          <w:p w14:paraId="283D22B0" w14:textId="77777777" w:rsidR="004B1EE9" w:rsidRPr="00EF140C" w:rsidRDefault="004B1EE9" w:rsidP="00653E00">
            <w:pPr>
              <w:pStyle w:val="ListParagraph"/>
              <w:numPr>
                <w:ilvl w:val="0"/>
                <w:numId w:val="6"/>
              </w:numPr>
              <w:spacing w:line="276" w:lineRule="auto"/>
              <w:jc w:val="left"/>
              <w:rPr>
                <w:rFonts w:ascii="Calibri" w:hAnsi="Calibri" w:cs="Calibri"/>
                <w:lang w:val="en-US"/>
              </w:rPr>
            </w:pPr>
            <w:r>
              <w:rPr>
                <w:rFonts w:ascii="Calibri" w:hAnsi="Calibri" w:cs="Calibri"/>
                <w:lang w:val="en-US"/>
              </w:rPr>
              <w:t>Agendas will be annotated to provide clarity of the purpose of each item, outlining: the level of engagement and the accountable lead.</w:t>
            </w:r>
          </w:p>
        </w:tc>
      </w:tr>
      <w:tr w:rsidR="004B1EE9" w14:paraId="29E6300F" w14:textId="77777777" w:rsidTr="005A0840">
        <w:tc>
          <w:tcPr>
            <w:tcW w:w="1271" w:type="dxa"/>
            <w:shd w:val="clear" w:color="auto" w:fill="F2F2F2" w:themeFill="background1" w:themeFillShade="F2"/>
          </w:tcPr>
          <w:p w14:paraId="5DCCE695" w14:textId="77777777" w:rsidR="004B1EE9" w:rsidRDefault="004B1EE9" w:rsidP="00DB5EC8">
            <w:pPr>
              <w:spacing w:line="276" w:lineRule="auto"/>
              <w:jc w:val="left"/>
              <w:rPr>
                <w:rFonts w:ascii="Calibri" w:hAnsi="Calibri" w:cs="Calibri"/>
                <w:lang w:val="en-US"/>
              </w:rPr>
            </w:pPr>
            <w:r>
              <w:rPr>
                <w:rFonts w:ascii="Calibri" w:hAnsi="Calibri" w:cs="Calibri"/>
                <w:lang w:val="en-US"/>
              </w:rPr>
              <w:t>Minutes</w:t>
            </w:r>
          </w:p>
        </w:tc>
        <w:tc>
          <w:tcPr>
            <w:tcW w:w="7946" w:type="dxa"/>
          </w:tcPr>
          <w:p w14:paraId="18B6CF87" w14:textId="77777777" w:rsidR="004B1EE9" w:rsidRDefault="004B1EE9" w:rsidP="00653E00">
            <w:pPr>
              <w:pStyle w:val="ListParagraph"/>
              <w:numPr>
                <w:ilvl w:val="0"/>
                <w:numId w:val="7"/>
              </w:numPr>
              <w:spacing w:line="276" w:lineRule="auto"/>
              <w:jc w:val="left"/>
              <w:rPr>
                <w:rFonts w:ascii="Calibri" w:hAnsi="Calibri" w:cs="Calibri"/>
                <w:lang w:val="en-US"/>
              </w:rPr>
            </w:pPr>
            <w:r>
              <w:rPr>
                <w:rFonts w:ascii="Calibri" w:hAnsi="Calibri" w:cs="Calibri"/>
                <w:lang w:val="en-US"/>
              </w:rPr>
              <w:t>Minutes will be recorded at each meeting by BCMHSUS staff member.</w:t>
            </w:r>
          </w:p>
          <w:p w14:paraId="38442903" w14:textId="77777777" w:rsidR="004B1EE9" w:rsidRPr="00EF140C" w:rsidRDefault="004B1EE9" w:rsidP="00653E00">
            <w:pPr>
              <w:pStyle w:val="ListParagraph"/>
              <w:numPr>
                <w:ilvl w:val="0"/>
                <w:numId w:val="7"/>
              </w:numPr>
              <w:spacing w:line="276" w:lineRule="auto"/>
              <w:jc w:val="left"/>
              <w:rPr>
                <w:rFonts w:ascii="Calibri" w:hAnsi="Calibri" w:cs="Calibri"/>
                <w:lang w:val="en-US"/>
              </w:rPr>
            </w:pPr>
            <w:r>
              <w:rPr>
                <w:rFonts w:ascii="Calibri" w:hAnsi="Calibri" w:cs="Calibri"/>
                <w:lang w:val="en-US"/>
              </w:rPr>
              <w:t>Minutes wil</w:t>
            </w:r>
            <w:r w:rsidR="00A748B7">
              <w:rPr>
                <w:rFonts w:ascii="Calibri" w:hAnsi="Calibri" w:cs="Calibri"/>
                <w:lang w:val="en-US"/>
              </w:rPr>
              <w:t>l be distributed no later than 5-7</w:t>
            </w:r>
            <w:r>
              <w:rPr>
                <w:rFonts w:ascii="Calibri" w:hAnsi="Calibri" w:cs="Calibri"/>
                <w:lang w:val="en-US"/>
              </w:rPr>
              <w:t xml:space="preserve"> calendar days after the meeting to allow for member feedback.</w:t>
            </w:r>
          </w:p>
        </w:tc>
      </w:tr>
      <w:tr w:rsidR="004B1EE9" w14:paraId="5264CBC7" w14:textId="77777777" w:rsidTr="005A0840">
        <w:tc>
          <w:tcPr>
            <w:tcW w:w="1271" w:type="dxa"/>
            <w:shd w:val="clear" w:color="auto" w:fill="F2F2F2" w:themeFill="background1" w:themeFillShade="F2"/>
          </w:tcPr>
          <w:p w14:paraId="7ECE6C5D" w14:textId="77777777" w:rsidR="004B1EE9" w:rsidRDefault="004B1EE9" w:rsidP="00DB5EC8">
            <w:pPr>
              <w:spacing w:line="276" w:lineRule="auto"/>
              <w:jc w:val="left"/>
              <w:rPr>
                <w:rFonts w:ascii="Calibri" w:hAnsi="Calibri" w:cs="Calibri"/>
                <w:lang w:val="en-US"/>
              </w:rPr>
            </w:pPr>
            <w:r>
              <w:rPr>
                <w:rFonts w:ascii="Calibri" w:hAnsi="Calibri" w:cs="Calibri"/>
                <w:lang w:val="en-US"/>
              </w:rPr>
              <w:t>Frequency</w:t>
            </w:r>
          </w:p>
        </w:tc>
        <w:tc>
          <w:tcPr>
            <w:tcW w:w="7946" w:type="dxa"/>
          </w:tcPr>
          <w:p w14:paraId="42D687F6" w14:textId="77777777" w:rsidR="00D663EF" w:rsidRDefault="004B1EE9" w:rsidP="00D663EF">
            <w:pPr>
              <w:pStyle w:val="ListParagraph"/>
              <w:numPr>
                <w:ilvl w:val="0"/>
                <w:numId w:val="8"/>
              </w:numPr>
              <w:spacing w:line="276" w:lineRule="auto"/>
              <w:jc w:val="left"/>
              <w:rPr>
                <w:rFonts w:ascii="Calibri" w:hAnsi="Calibri" w:cs="Calibri"/>
                <w:bCs/>
                <w:lang w:val="en-US"/>
              </w:rPr>
            </w:pPr>
            <w:r>
              <w:rPr>
                <w:rFonts w:ascii="Calibri" w:hAnsi="Calibri" w:cs="Calibri"/>
                <w:bCs/>
                <w:lang w:val="en-US"/>
              </w:rPr>
              <w:t xml:space="preserve">Meetings will </w:t>
            </w:r>
            <w:r w:rsidRPr="00D663EF">
              <w:rPr>
                <w:rFonts w:ascii="Calibri" w:hAnsi="Calibri" w:cs="Calibri"/>
                <w:bCs/>
                <w:lang w:val="en-US"/>
              </w:rPr>
              <w:t>occur every month in-person</w:t>
            </w:r>
            <w:r>
              <w:rPr>
                <w:rFonts w:ascii="Calibri" w:hAnsi="Calibri" w:cs="Calibri"/>
                <w:bCs/>
                <w:lang w:val="en-US"/>
              </w:rPr>
              <w:t xml:space="preserve"> </w:t>
            </w:r>
            <w:r w:rsidR="00D663EF">
              <w:rPr>
                <w:rFonts w:ascii="Calibri" w:hAnsi="Calibri" w:cs="Calibri"/>
                <w:bCs/>
                <w:lang w:val="en-US"/>
              </w:rPr>
              <w:t>or by Zoom.</w:t>
            </w:r>
          </w:p>
          <w:p w14:paraId="7B64502D" w14:textId="3EB50D93" w:rsidR="004B1EE9" w:rsidRPr="00EF140C" w:rsidRDefault="00A748B7" w:rsidP="00D663EF">
            <w:pPr>
              <w:pStyle w:val="ListParagraph"/>
              <w:numPr>
                <w:ilvl w:val="0"/>
                <w:numId w:val="8"/>
              </w:numPr>
              <w:spacing w:line="276" w:lineRule="auto"/>
              <w:jc w:val="left"/>
              <w:rPr>
                <w:rFonts w:ascii="Calibri" w:hAnsi="Calibri" w:cs="Calibri"/>
                <w:bCs/>
                <w:lang w:val="en-US"/>
              </w:rPr>
            </w:pPr>
            <w:r>
              <w:rPr>
                <w:rFonts w:ascii="Calibri" w:hAnsi="Calibri" w:cs="Calibri"/>
                <w:bCs/>
                <w:lang w:val="en-US"/>
              </w:rPr>
              <w:t>Each meeting will be 2</w:t>
            </w:r>
            <w:r w:rsidR="004B1EE9">
              <w:rPr>
                <w:rFonts w:ascii="Calibri" w:hAnsi="Calibri" w:cs="Calibri"/>
                <w:bCs/>
                <w:lang w:val="en-US"/>
              </w:rPr>
              <w:t xml:space="preserve"> hours in duration.</w:t>
            </w:r>
          </w:p>
        </w:tc>
      </w:tr>
      <w:tr w:rsidR="004B1EE9" w14:paraId="703FA8C8" w14:textId="77777777" w:rsidTr="005A0840">
        <w:tc>
          <w:tcPr>
            <w:tcW w:w="1271" w:type="dxa"/>
            <w:shd w:val="clear" w:color="auto" w:fill="F2F2F2" w:themeFill="background1" w:themeFillShade="F2"/>
          </w:tcPr>
          <w:p w14:paraId="7FEA6DD3" w14:textId="3B2AADC0" w:rsidR="004B1EE9" w:rsidRDefault="004B1EE9" w:rsidP="00DB5EC8">
            <w:pPr>
              <w:spacing w:line="276" w:lineRule="auto"/>
              <w:jc w:val="left"/>
              <w:rPr>
                <w:rFonts w:ascii="Calibri" w:hAnsi="Calibri" w:cs="Calibri"/>
                <w:lang w:val="en-US"/>
              </w:rPr>
            </w:pPr>
            <w:r>
              <w:rPr>
                <w:rFonts w:ascii="Calibri" w:hAnsi="Calibri" w:cs="Calibri"/>
                <w:lang w:val="en-US"/>
              </w:rPr>
              <w:t>Attendance</w:t>
            </w:r>
          </w:p>
        </w:tc>
        <w:tc>
          <w:tcPr>
            <w:tcW w:w="7946" w:type="dxa"/>
          </w:tcPr>
          <w:p w14:paraId="5F84445E" w14:textId="77777777" w:rsidR="004B1EE9" w:rsidRPr="00EF140C" w:rsidRDefault="004B1EE9" w:rsidP="00653E00">
            <w:pPr>
              <w:pStyle w:val="ListParagraph"/>
              <w:numPr>
                <w:ilvl w:val="0"/>
                <w:numId w:val="9"/>
              </w:numPr>
              <w:spacing w:line="276" w:lineRule="auto"/>
              <w:jc w:val="left"/>
              <w:rPr>
                <w:rFonts w:ascii="Calibri" w:hAnsi="Calibri" w:cs="Calibri"/>
                <w:lang w:val="en-US"/>
              </w:rPr>
            </w:pPr>
            <w:r>
              <w:rPr>
                <w:rFonts w:ascii="Calibri" w:hAnsi="Calibri" w:cs="Calibri"/>
                <w:lang w:val="en-US"/>
              </w:rPr>
              <w:t>If a patient and/or family representative misses two meetings in a row, the Co-Chairs will check in with the individual using their preferred method of communication.</w:t>
            </w:r>
          </w:p>
        </w:tc>
      </w:tr>
      <w:tr w:rsidR="004B1EE9" w14:paraId="1829E443" w14:textId="77777777" w:rsidTr="005A0840">
        <w:tc>
          <w:tcPr>
            <w:tcW w:w="1271" w:type="dxa"/>
            <w:shd w:val="clear" w:color="auto" w:fill="F2F2F2" w:themeFill="background1" w:themeFillShade="F2"/>
          </w:tcPr>
          <w:p w14:paraId="553AEA4E" w14:textId="77777777" w:rsidR="004B1EE9" w:rsidRDefault="004B1EE9" w:rsidP="00DB5EC8">
            <w:pPr>
              <w:spacing w:line="276" w:lineRule="auto"/>
              <w:jc w:val="left"/>
              <w:rPr>
                <w:rFonts w:ascii="Calibri" w:hAnsi="Calibri" w:cs="Calibri"/>
                <w:lang w:val="en-US"/>
              </w:rPr>
            </w:pPr>
            <w:r>
              <w:rPr>
                <w:rFonts w:ascii="Calibri" w:hAnsi="Calibri" w:cs="Calibri"/>
                <w:lang w:val="en-US"/>
              </w:rPr>
              <w:t>Decision-Making</w:t>
            </w:r>
          </w:p>
        </w:tc>
        <w:tc>
          <w:tcPr>
            <w:tcW w:w="7946" w:type="dxa"/>
          </w:tcPr>
          <w:p w14:paraId="503B90AC" w14:textId="77777777" w:rsidR="004B1EE9" w:rsidRPr="00EF140C" w:rsidRDefault="004B1EE9" w:rsidP="00653E00">
            <w:pPr>
              <w:pStyle w:val="ListParagraph"/>
              <w:numPr>
                <w:ilvl w:val="0"/>
                <w:numId w:val="9"/>
              </w:numPr>
              <w:spacing w:line="276" w:lineRule="auto"/>
              <w:jc w:val="left"/>
              <w:rPr>
                <w:rFonts w:ascii="Calibri" w:hAnsi="Calibri" w:cs="Calibri"/>
                <w:lang w:val="en-US"/>
              </w:rPr>
            </w:pPr>
            <w:r w:rsidRPr="00EF140C">
              <w:rPr>
                <w:rFonts w:ascii="Calibri" w:hAnsi="Calibri" w:cs="Calibri"/>
                <w:lang w:val="en-US"/>
              </w:rPr>
              <w:t xml:space="preserve">The traffic light decision-making process will be applied for all </w:t>
            </w:r>
            <w:r w:rsidR="005F5328">
              <w:rPr>
                <w:rFonts w:ascii="Calibri" w:hAnsi="Calibri" w:cs="Calibri"/>
                <w:lang w:val="en-US"/>
              </w:rPr>
              <w:t>PFEC</w:t>
            </w:r>
            <w:r w:rsidRPr="00EF140C">
              <w:rPr>
                <w:rFonts w:ascii="Calibri" w:hAnsi="Calibri" w:cs="Calibri"/>
                <w:lang w:val="en-US"/>
              </w:rPr>
              <w:t>’s decisions</w:t>
            </w:r>
            <w:r>
              <w:rPr>
                <w:rFonts w:ascii="Calibri" w:hAnsi="Calibri" w:cs="Calibri"/>
                <w:lang w:val="en-US"/>
              </w:rPr>
              <w:t>,</w:t>
            </w:r>
            <w:r w:rsidRPr="00EF140C">
              <w:rPr>
                <w:rFonts w:ascii="Calibri" w:hAnsi="Calibri" w:cs="Calibri"/>
                <w:lang w:val="en-US"/>
              </w:rPr>
              <w:t xml:space="preserve"> where members vote individually on whether they agree, can live with or veto the de</w:t>
            </w:r>
            <w:r>
              <w:rPr>
                <w:rFonts w:ascii="Calibri" w:hAnsi="Calibri" w:cs="Calibri"/>
                <w:lang w:val="en-US"/>
              </w:rPr>
              <w:t>cision.</w:t>
            </w:r>
          </w:p>
        </w:tc>
      </w:tr>
      <w:tr w:rsidR="004B1EE9" w14:paraId="0AFB750E" w14:textId="77777777" w:rsidTr="005A0840">
        <w:tc>
          <w:tcPr>
            <w:tcW w:w="1271" w:type="dxa"/>
            <w:shd w:val="clear" w:color="auto" w:fill="F2F2F2" w:themeFill="background1" w:themeFillShade="F2"/>
          </w:tcPr>
          <w:p w14:paraId="1A26A6A6" w14:textId="77777777" w:rsidR="004B1EE9" w:rsidRDefault="004B1EE9" w:rsidP="00DB5EC8">
            <w:pPr>
              <w:spacing w:line="276" w:lineRule="auto"/>
              <w:jc w:val="left"/>
              <w:rPr>
                <w:rFonts w:ascii="Calibri" w:hAnsi="Calibri" w:cs="Calibri"/>
                <w:lang w:val="en-US"/>
              </w:rPr>
            </w:pPr>
            <w:r>
              <w:rPr>
                <w:rFonts w:ascii="Calibri" w:hAnsi="Calibri" w:cs="Calibri"/>
                <w:lang w:val="en-US"/>
              </w:rPr>
              <w:t>Quorum</w:t>
            </w:r>
          </w:p>
        </w:tc>
        <w:tc>
          <w:tcPr>
            <w:tcW w:w="7946" w:type="dxa"/>
          </w:tcPr>
          <w:p w14:paraId="57D3ECA5" w14:textId="77777777" w:rsidR="004B1EE9" w:rsidRDefault="00A748B7" w:rsidP="00653E00">
            <w:pPr>
              <w:pStyle w:val="ListParagraph"/>
              <w:numPr>
                <w:ilvl w:val="0"/>
                <w:numId w:val="9"/>
              </w:numPr>
              <w:spacing w:line="276" w:lineRule="auto"/>
              <w:jc w:val="left"/>
              <w:rPr>
                <w:rFonts w:ascii="Calibri" w:hAnsi="Calibri" w:cs="Calibri"/>
                <w:lang w:val="en-US"/>
              </w:rPr>
            </w:pPr>
            <w:r>
              <w:rPr>
                <w:rFonts w:ascii="Calibri" w:hAnsi="Calibri" w:cs="Calibri"/>
                <w:lang w:val="en-US"/>
              </w:rPr>
              <w:t>At least 10</w:t>
            </w:r>
            <w:r w:rsidR="004B1EE9" w:rsidRPr="00EF140C">
              <w:rPr>
                <w:rFonts w:ascii="Calibri" w:hAnsi="Calibri" w:cs="Calibri"/>
                <w:lang w:val="en-US"/>
              </w:rPr>
              <w:t xml:space="preserve"> members, in addition to the Co-Chairs, of the </w:t>
            </w:r>
            <w:r w:rsidR="005F5328">
              <w:rPr>
                <w:rFonts w:ascii="Calibri" w:hAnsi="Calibri" w:cs="Calibri"/>
                <w:lang w:val="en-US"/>
              </w:rPr>
              <w:t>PFEC</w:t>
            </w:r>
            <w:r w:rsidR="004B1EE9" w:rsidRPr="00EF140C">
              <w:rPr>
                <w:rFonts w:ascii="Calibri" w:hAnsi="Calibri" w:cs="Calibri"/>
                <w:lang w:val="en-US"/>
              </w:rPr>
              <w:t xml:space="preserve"> shall be n</w:t>
            </w:r>
            <w:r w:rsidR="004B1EE9">
              <w:rPr>
                <w:rFonts w:ascii="Calibri" w:hAnsi="Calibri" w:cs="Calibri"/>
                <w:lang w:val="en-US"/>
              </w:rPr>
              <w:t>ecessary to constitute a quorum.</w:t>
            </w:r>
          </w:p>
          <w:p w14:paraId="782A5493" w14:textId="77777777" w:rsidR="004B1EE9" w:rsidRPr="00EF140C" w:rsidRDefault="004B1EE9" w:rsidP="00653E00">
            <w:pPr>
              <w:pStyle w:val="ListParagraph"/>
              <w:numPr>
                <w:ilvl w:val="0"/>
                <w:numId w:val="9"/>
              </w:numPr>
              <w:spacing w:line="276" w:lineRule="auto"/>
              <w:jc w:val="left"/>
              <w:rPr>
                <w:rFonts w:ascii="Calibri" w:hAnsi="Calibri" w:cs="Calibri"/>
                <w:lang w:val="en-US"/>
              </w:rPr>
            </w:pPr>
            <w:r w:rsidRPr="00EF140C">
              <w:rPr>
                <w:rFonts w:ascii="Calibri" w:hAnsi="Calibri" w:cs="Calibri"/>
                <w:lang w:val="en-US"/>
              </w:rPr>
              <w:t xml:space="preserve">A </w:t>
            </w:r>
            <w:r>
              <w:rPr>
                <w:rFonts w:ascii="Calibri" w:hAnsi="Calibri" w:cs="Calibri"/>
                <w:bCs/>
                <w:lang w:val="en-US"/>
              </w:rPr>
              <w:t>one-to-</w:t>
            </w:r>
            <w:r w:rsidRPr="00EF140C">
              <w:rPr>
                <w:rFonts w:ascii="Calibri" w:hAnsi="Calibri" w:cs="Calibri"/>
                <w:bCs/>
                <w:lang w:val="en-US"/>
              </w:rPr>
              <w:t>one ratio of patient or family partner to health care partner must be uphe</w:t>
            </w:r>
            <w:r w:rsidR="00A748B7">
              <w:rPr>
                <w:rFonts w:ascii="Calibri" w:hAnsi="Calibri" w:cs="Calibri"/>
                <w:bCs/>
                <w:lang w:val="en-US"/>
              </w:rPr>
              <w:t>ld for quorum (i.e. minimum of 5</w:t>
            </w:r>
            <w:r w:rsidRPr="00EF140C">
              <w:rPr>
                <w:rFonts w:ascii="Calibri" w:hAnsi="Calibri" w:cs="Calibri"/>
                <w:bCs/>
                <w:lang w:val="en-US"/>
              </w:rPr>
              <w:t xml:space="preserve"> patient and family </w:t>
            </w:r>
            <w:r w:rsidR="00A748B7">
              <w:rPr>
                <w:rFonts w:ascii="Calibri" w:hAnsi="Calibri" w:cs="Calibri"/>
                <w:bCs/>
                <w:lang w:val="en-US"/>
              </w:rPr>
              <w:t>partners and 5</w:t>
            </w:r>
            <w:r>
              <w:rPr>
                <w:rFonts w:ascii="Calibri" w:hAnsi="Calibri" w:cs="Calibri"/>
                <w:bCs/>
                <w:lang w:val="en-US"/>
              </w:rPr>
              <w:t xml:space="preserve"> staff partners).</w:t>
            </w:r>
          </w:p>
        </w:tc>
      </w:tr>
      <w:tr w:rsidR="004B1EE9" w14:paraId="62BB9486" w14:textId="77777777" w:rsidTr="005A0840">
        <w:tc>
          <w:tcPr>
            <w:tcW w:w="1271" w:type="dxa"/>
            <w:shd w:val="clear" w:color="auto" w:fill="F2F2F2" w:themeFill="background1" w:themeFillShade="F2"/>
          </w:tcPr>
          <w:p w14:paraId="6BC6520E" w14:textId="77777777" w:rsidR="004B1EE9" w:rsidRDefault="004B1EE9" w:rsidP="00DB5EC8">
            <w:pPr>
              <w:spacing w:line="276" w:lineRule="auto"/>
              <w:jc w:val="left"/>
              <w:rPr>
                <w:rFonts w:ascii="Calibri" w:hAnsi="Calibri" w:cs="Calibri"/>
                <w:lang w:val="en-US"/>
              </w:rPr>
            </w:pPr>
            <w:r>
              <w:rPr>
                <w:rFonts w:ascii="Calibri" w:hAnsi="Calibri" w:cs="Calibri"/>
                <w:lang w:val="en-US"/>
              </w:rPr>
              <w:t>Sub-Committees</w:t>
            </w:r>
          </w:p>
        </w:tc>
        <w:tc>
          <w:tcPr>
            <w:tcW w:w="7946" w:type="dxa"/>
          </w:tcPr>
          <w:p w14:paraId="3246D73A" w14:textId="77777777" w:rsidR="004B1EE9" w:rsidRPr="00EF140C" w:rsidRDefault="004B1EE9" w:rsidP="00653E00">
            <w:pPr>
              <w:numPr>
                <w:ilvl w:val="0"/>
                <w:numId w:val="9"/>
              </w:numPr>
              <w:spacing w:line="276" w:lineRule="auto"/>
              <w:jc w:val="left"/>
              <w:rPr>
                <w:rFonts w:ascii="Calibri" w:hAnsi="Calibri" w:cs="Calibri"/>
                <w:lang w:val="en-US"/>
              </w:rPr>
            </w:pPr>
            <w:r w:rsidRPr="00823FBE">
              <w:rPr>
                <w:rFonts w:ascii="Calibri" w:hAnsi="Calibri" w:cs="Calibri"/>
                <w:bCs/>
                <w:lang w:val="en-US"/>
              </w:rPr>
              <w:t xml:space="preserve">Working groups and/or action teams consisting of additional representation may also be established to support planning and implementation of key </w:t>
            </w:r>
            <w:r w:rsidR="005F5328">
              <w:rPr>
                <w:rFonts w:ascii="Calibri" w:hAnsi="Calibri" w:cs="Calibri"/>
                <w:bCs/>
                <w:lang w:val="en-US"/>
              </w:rPr>
              <w:t>PFEC</w:t>
            </w:r>
            <w:r w:rsidRPr="00823FBE">
              <w:rPr>
                <w:rFonts w:ascii="Calibri" w:hAnsi="Calibri" w:cs="Calibri"/>
                <w:bCs/>
                <w:lang w:val="en-US"/>
              </w:rPr>
              <w:t xml:space="preserve"> activities.</w:t>
            </w:r>
          </w:p>
        </w:tc>
      </w:tr>
      <w:tr w:rsidR="004B1EE9" w14:paraId="43245350" w14:textId="77777777" w:rsidTr="005A0840">
        <w:tc>
          <w:tcPr>
            <w:tcW w:w="1271" w:type="dxa"/>
            <w:shd w:val="clear" w:color="auto" w:fill="F2F2F2" w:themeFill="background1" w:themeFillShade="F2"/>
          </w:tcPr>
          <w:p w14:paraId="513DCB52" w14:textId="77777777" w:rsidR="004B1EE9" w:rsidRDefault="004B1EE9" w:rsidP="00DB5EC8">
            <w:pPr>
              <w:spacing w:line="276" w:lineRule="auto"/>
              <w:jc w:val="left"/>
              <w:rPr>
                <w:rFonts w:ascii="Calibri" w:hAnsi="Calibri" w:cs="Calibri"/>
                <w:lang w:val="en-US"/>
              </w:rPr>
            </w:pPr>
            <w:r>
              <w:rPr>
                <w:rFonts w:ascii="Calibri" w:hAnsi="Calibri" w:cs="Calibri"/>
                <w:lang w:val="en-US"/>
              </w:rPr>
              <w:t xml:space="preserve">Council </w:t>
            </w:r>
          </w:p>
          <w:p w14:paraId="4AADDF2E" w14:textId="77777777" w:rsidR="004B1EE9" w:rsidRDefault="00272AFE" w:rsidP="00DB5EC8">
            <w:pPr>
              <w:spacing w:line="276" w:lineRule="auto"/>
              <w:jc w:val="left"/>
              <w:rPr>
                <w:rFonts w:ascii="Calibri" w:hAnsi="Calibri" w:cs="Calibri"/>
                <w:lang w:val="en-US"/>
              </w:rPr>
            </w:pPr>
            <w:r>
              <w:rPr>
                <w:rFonts w:ascii="Calibri" w:hAnsi="Calibri" w:cs="Calibri"/>
                <w:lang w:val="en-US"/>
              </w:rPr>
              <w:t>Leadership</w:t>
            </w:r>
          </w:p>
        </w:tc>
        <w:tc>
          <w:tcPr>
            <w:tcW w:w="7946" w:type="dxa"/>
          </w:tcPr>
          <w:p w14:paraId="0B57D21D" w14:textId="77777777" w:rsidR="000E51E5" w:rsidRPr="00A748B7" w:rsidRDefault="004B1EE9" w:rsidP="00653E00">
            <w:pPr>
              <w:pStyle w:val="ListParagraph"/>
              <w:numPr>
                <w:ilvl w:val="0"/>
                <w:numId w:val="14"/>
              </w:numPr>
              <w:spacing w:line="276" w:lineRule="auto"/>
              <w:jc w:val="left"/>
              <w:rPr>
                <w:rFonts w:ascii="Calibri" w:hAnsi="Calibri" w:cs="Calibri"/>
                <w:lang w:val="en-US"/>
              </w:rPr>
            </w:pPr>
            <w:r>
              <w:rPr>
                <w:rFonts w:ascii="Calibri" w:hAnsi="Calibri" w:cs="Calibri"/>
                <w:lang w:val="en-US"/>
              </w:rPr>
              <w:t xml:space="preserve">Co-Chairs will meet </w:t>
            </w:r>
            <w:r w:rsidR="00A748B7">
              <w:rPr>
                <w:rFonts w:ascii="Calibri" w:hAnsi="Calibri" w:cs="Calibri"/>
                <w:lang w:val="en-US"/>
              </w:rPr>
              <w:t xml:space="preserve">regularly to debrief successes, challenges, opportunities for improvement, and plan an overall strategy for the </w:t>
            </w:r>
            <w:r w:rsidR="005F5328">
              <w:rPr>
                <w:rFonts w:ascii="Calibri" w:hAnsi="Calibri" w:cs="Calibri"/>
                <w:lang w:val="en-US"/>
              </w:rPr>
              <w:t>PFEC</w:t>
            </w:r>
            <w:r w:rsidR="00A748B7">
              <w:rPr>
                <w:rFonts w:ascii="Calibri" w:hAnsi="Calibri" w:cs="Calibri"/>
                <w:lang w:val="en-US"/>
              </w:rPr>
              <w:t>, in alignment with BCMHSUS priorities.</w:t>
            </w:r>
          </w:p>
        </w:tc>
      </w:tr>
    </w:tbl>
    <w:p w14:paraId="639D076A" w14:textId="77777777" w:rsidR="004B1EE9" w:rsidRPr="00823FBE" w:rsidRDefault="004B1EE9" w:rsidP="005A0840">
      <w:pPr>
        <w:spacing w:line="276" w:lineRule="auto"/>
        <w:jc w:val="left"/>
        <w:rPr>
          <w:rFonts w:ascii="Calibri" w:hAnsi="Calibri" w:cs="Calibri"/>
          <w:bCs/>
          <w:lang w:val="en-US"/>
        </w:rPr>
      </w:pPr>
    </w:p>
    <w:p w14:paraId="1A32682B" w14:textId="77777777" w:rsidR="00C435AA" w:rsidRDefault="001815BF" w:rsidP="00653E00">
      <w:pPr>
        <w:numPr>
          <w:ilvl w:val="0"/>
          <w:numId w:val="1"/>
        </w:numPr>
        <w:jc w:val="left"/>
        <w:rPr>
          <w:rFonts w:ascii="Calibri" w:hAnsi="Calibri" w:cs="Calibri"/>
          <w:b/>
          <w:bCs/>
          <w:sz w:val="24"/>
          <w:lang w:val="en-US"/>
        </w:rPr>
      </w:pPr>
      <w:r>
        <w:rPr>
          <w:rFonts w:ascii="Calibri" w:hAnsi="Calibri" w:cs="Calibri"/>
          <w:b/>
          <w:bCs/>
          <w:sz w:val="24"/>
          <w:lang w:val="en-US"/>
        </w:rPr>
        <w:t xml:space="preserve">COUNCIL </w:t>
      </w:r>
      <w:r w:rsidR="00F1229E" w:rsidRPr="00823FBE">
        <w:rPr>
          <w:rFonts w:ascii="Calibri" w:hAnsi="Calibri" w:cs="Calibri"/>
          <w:b/>
          <w:bCs/>
          <w:sz w:val="24"/>
          <w:lang w:val="en-US"/>
        </w:rPr>
        <w:t>SCOPE</w:t>
      </w:r>
    </w:p>
    <w:p w14:paraId="1AD2FA5D" w14:textId="77777777" w:rsidR="00C435AA" w:rsidRPr="00C435AA" w:rsidRDefault="00C435AA" w:rsidP="005A0840">
      <w:pPr>
        <w:ind w:left="720"/>
        <w:jc w:val="left"/>
        <w:rPr>
          <w:rFonts w:ascii="Calibri" w:hAnsi="Calibri" w:cs="Calibri"/>
          <w:b/>
          <w:bCs/>
          <w:sz w:val="24"/>
          <w:lang w:val="en-US"/>
        </w:rPr>
      </w:pPr>
    </w:p>
    <w:p w14:paraId="2ADB72DD" w14:textId="77777777" w:rsidR="00DB5EC8" w:rsidRPr="005A0840" w:rsidRDefault="00DB5EC8" w:rsidP="005A0840">
      <w:pPr>
        <w:ind w:left="720"/>
        <w:jc w:val="left"/>
        <w:rPr>
          <w:rFonts w:ascii="Calibri" w:hAnsi="Calibri" w:cs="Calibri"/>
          <w:bCs/>
          <w:lang w:val="en-US"/>
        </w:rPr>
      </w:pPr>
      <w:r w:rsidRPr="005A0840">
        <w:rPr>
          <w:rFonts w:ascii="Calibri" w:hAnsi="Calibri" w:cs="Calibri"/>
          <w:bCs/>
          <w:lang w:val="en-US"/>
        </w:rPr>
        <w:t>The r</w:t>
      </w:r>
      <w:r>
        <w:rPr>
          <w:rFonts w:ascii="Calibri" w:hAnsi="Calibri" w:cs="Calibri"/>
          <w:bCs/>
          <w:lang w:val="en-US"/>
        </w:rPr>
        <w:t xml:space="preserve">oles and responsibilities of all </w:t>
      </w:r>
      <w:r w:rsidR="005F5328">
        <w:rPr>
          <w:rFonts w:ascii="Calibri" w:hAnsi="Calibri" w:cs="Calibri"/>
          <w:bCs/>
          <w:lang w:val="en-US"/>
        </w:rPr>
        <w:t>PFEC</w:t>
      </w:r>
      <w:r>
        <w:rPr>
          <w:rFonts w:ascii="Calibri" w:hAnsi="Calibri" w:cs="Calibri"/>
          <w:bCs/>
          <w:lang w:val="en-US"/>
        </w:rPr>
        <w:t xml:space="preserve"> members are as follows:</w:t>
      </w:r>
      <w:r w:rsidR="00C435AA">
        <w:rPr>
          <w:rFonts w:ascii="Calibri" w:hAnsi="Calibri" w:cs="Calibri"/>
          <w:bCs/>
          <w:lang w:val="en-US"/>
        </w:rPr>
        <w:br/>
      </w:r>
    </w:p>
    <w:tbl>
      <w:tblPr>
        <w:tblStyle w:val="TableGrid"/>
        <w:tblW w:w="0" w:type="auto"/>
        <w:tblInd w:w="704" w:type="dxa"/>
        <w:tblLook w:val="04A0" w:firstRow="1" w:lastRow="0" w:firstColumn="1" w:lastColumn="0" w:noHBand="0" w:noVBand="1"/>
      </w:tblPr>
      <w:tblGrid>
        <w:gridCol w:w="1276"/>
        <w:gridCol w:w="7946"/>
      </w:tblGrid>
      <w:tr w:rsidR="00DB5EC8" w14:paraId="5E665B07" w14:textId="77777777" w:rsidTr="005A0840">
        <w:tc>
          <w:tcPr>
            <w:tcW w:w="1276" w:type="dxa"/>
            <w:shd w:val="clear" w:color="auto" w:fill="F2F2F2" w:themeFill="background1" w:themeFillShade="F2"/>
          </w:tcPr>
          <w:p w14:paraId="3FD26127" w14:textId="77777777" w:rsidR="00DB5EC8" w:rsidRPr="005A0840" w:rsidRDefault="00DB5EC8" w:rsidP="00DB5EC8">
            <w:pPr>
              <w:jc w:val="left"/>
              <w:rPr>
                <w:rFonts w:ascii="Calibri" w:hAnsi="Calibri" w:cs="Calibri"/>
                <w:bCs/>
                <w:lang w:val="en-US"/>
              </w:rPr>
            </w:pPr>
            <w:r w:rsidRPr="005A0840">
              <w:rPr>
                <w:rFonts w:ascii="Calibri" w:hAnsi="Calibri" w:cs="Calibri"/>
                <w:bCs/>
                <w:lang w:val="en-US"/>
              </w:rPr>
              <w:t>Inform</w:t>
            </w:r>
          </w:p>
        </w:tc>
        <w:tc>
          <w:tcPr>
            <w:tcW w:w="7946" w:type="dxa"/>
          </w:tcPr>
          <w:p w14:paraId="04E5D8FB" w14:textId="77777777" w:rsidR="00DB5EC8" w:rsidRDefault="00BE2F37" w:rsidP="00653E00">
            <w:pPr>
              <w:pStyle w:val="ListParagraph"/>
              <w:numPr>
                <w:ilvl w:val="0"/>
                <w:numId w:val="14"/>
              </w:numPr>
              <w:jc w:val="left"/>
              <w:rPr>
                <w:rFonts w:ascii="Calibri" w:hAnsi="Calibri" w:cs="Calibri"/>
                <w:bCs/>
                <w:lang w:val="en-US"/>
              </w:rPr>
            </w:pPr>
            <w:r>
              <w:rPr>
                <w:rFonts w:ascii="Calibri" w:hAnsi="Calibri" w:cs="Calibri"/>
                <w:bCs/>
                <w:lang w:val="en-US"/>
              </w:rPr>
              <w:t xml:space="preserve">Be </w:t>
            </w:r>
            <w:r w:rsidRPr="005A0840">
              <w:rPr>
                <w:rFonts w:ascii="Calibri" w:hAnsi="Calibri" w:cs="Calibri"/>
                <w:b/>
                <w:bCs/>
                <w:lang w:val="en-US"/>
              </w:rPr>
              <w:t>informed</w:t>
            </w:r>
            <w:r>
              <w:rPr>
                <w:rFonts w:ascii="Calibri" w:hAnsi="Calibri" w:cs="Calibri"/>
                <w:bCs/>
                <w:lang w:val="en-US"/>
              </w:rPr>
              <w:t xml:space="preserve"> on all key initiatives,</w:t>
            </w:r>
            <w:r w:rsidR="004B00D0">
              <w:rPr>
                <w:rFonts w:ascii="Calibri" w:hAnsi="Calibri" w:cs="Calibri"/>
                <w:bCs/>
                <w:lang w:val="en-US"/>
              </w:rPr>
              <w:t xml:space="preserve"> activities,</w:t>
            </w:r>
            <w:r>
              <w:rPr>
                <w:rFonts w:ascii="Calibri" w:hAnsi="Calibri" w:cs="Calibri"/>
                <w:bCs/>
                <w:lang w:val="en-US"/>
              </w:rPr>
              <w:t xml:space="preserve"> strategies and innovations related to the </w:t>
            </w:r>
            <w:r w:rsidR="00E5043C">
              <w:rPr>
                <w:rFonts w:ascii="Calibri" w:hAnsi="Calibri" w:cs="Calibri"/>
                <w:bCs/>
                <w:lang w:val="en-US"/>
              </w:rPr>
              <w:t>health</w:t>
            </w:r>
            <w:r w:rsidR="00A748B7">
              <w:rPr>
                <w:rFonts w:ascii="Calibri" w:hAnsi="Calibri" w:cs="Calibri"/>
                <w:bCs/>
                <w:lang w:val="en-US"/>
              </w:rPr>
              <w:t xml:space="preserve">care and research at BCMHSUS, </w:t>
            </w:r>
            <w:r>
              <w:rPr>
                <w:rFonts w:ascii="Calibri" w:hAnsi="Calibri" w:cs="Calibri"/>
                <w:bCs/>
                <w:lang w:val="en-US"/>
              </w:rPr>
              <w:t>including relevant timelines, goals,</w:t>
            </w:r>
            <w:r w:rsidR="00E5043C">
              <w:rPr>
                <w:rFonts w:ascii="Calibri" w:hAnsi="Calibri" w:cs="Calibri"/>
                <w:bCs/>
                <w:lang w:val="en-US"/>
              </w:rPr>
              <w:t xml:space="preserve"> decision pathways,</w:t>
            </w:r>
            <w:r>
              <w:rPr>
                <w:rFonts w:ascii="Calibri" w:hAnsi="Calibri" w:cs="Calibri"/>
                <w:bCs/>
                <w:lang w:val="en-US"/>
              </w:rPr>
              <w:t xml:space="preserve"> and people and teams accountable.</w:t>
            </w:r>
          </w:p>
          <w:p w14:paraId="00C1D76D" w14:textId="77777777" w:rsidR="00BE2F37" w:rsidRDefault="00BE2F37" w:rsidP="00653E00">
            <w:pPr>
              <w:pStyle w:val="ListParagraph"/>
              <w:numPr>
                <w:ilvl w:val="0"/>
                <w:numId w:val="14"/>
              </w:numPr>
              <w:jc w:val="left"/>
              <w:rPr>
                <w:rFonts w:ascii="Calibri" w:hAnsi="Calibri" w:cs="Calibri"/>
                <w:bCs/>
                <w:lang w:val="en-US"/>
              </w:rPr>
            </w:pPr>
            <w:r>
              <w:rPr>
                <w:rFonts w:ascii="Calibri" w:hAnsi="Calibri" w:cs="Calibri"/>
                <w:bCs/>
                <w:lang w:val="en-US"/>
              </w:rPr>
              <w:t xml:space="preserve">Be </w:t>
            </w:r>
            <w:r w:rsidRPr="005A0840">
              <w:rPr>
                <w:rFonts w:ascii="Calibri" w:hAnsi="Calibri" w:cs="Calibri"/>
                <w:b/>
                <w:bCs/>
                <w:lang w:val="en-US"/>
              </w:rPr>
              <w:t>informed</w:t>
            </w:r>
            <w:r>
              <w:rPr>
                <w:rFonts w:ascii="Calibri" w:hAnsi="Calibri" w:cs="Calibri"/>
                <w:bCs/>
                <w:lang w:val="en-US"/>
              </w:rPr>
              <w:t xml:space="preserve"> on all key initiatives,</w:t>
            </w:r>
            <w:r w:rsidR="004B00D0">
              <w:rPr>
                <w:rFonts w:ascii="Calibri" w:hAnsi="Calibri" w:cs="Calibri"/>
                <w:bCs/>
                <w:lang w:val="en-US"/>
              </w:rPr>
              <w:t xml:space="preserve"> activities,</w:t>
            </w:r>
            <w:r>
              <w:rPr>
                <w:rFonts w:ascii="Calibri" w:hAnsi="Calibri" w:cs="Calibri"/>
                <w:bCs/>
                <w:lang w:val="en-US"/>
              </w:rPr>
              <w:t xml:space="preserve"> strategies and innovations related to healthcare, research, knowledge exchange, education and health promotion at BCMHSUS, including relevant timelines, goals, </w:t>
            </w:r>
            <w:r w:rsidR="00E5043C">
              <w:rPr>
                <w:rFonts w:ascii="Calibri" w:hAnsi="Calibri" w:cs="Calibri"/>
                <w:bCs/>
                <w:lang w:val="en-US"/>
              </w:rPr>
              <w:t xml:space="preserve">decision pathways, </w:t>
            </w:r>
            <w:r>
              <w:rPr>
                <w:rFonts w:ascii="Calibri" w:hAnsi="Calibri" w:cs="Calibri"/>
                <w:bCs/>
                <w:lang w:val="en-US"/>
              </w:rPr>
              <w:t>and people and teams accountable.</w:t>
            </w:r>
          </w:p>
          <w:p w14:paraId="27721397" w14:textId="77777777" w:rsidR="00D76957" w:rsidRPr="005A0840" w:rsidRDefault="00D76957" w:rsidP="00653E00">
            <w:pPr>
              <w:pStyle w:val="ListParagraph"/>
              <w:numPr>
                <w:ilvl w:val="0"/>
                <w:numId w:val="14"/>
              </w:numPr>
              <w:jc w:val="left"/>
              <w:rPr>
                <w:rFonts w:ascii="Calibri" w:hAnsi="Calibri" w:cs="Calibri"/>
                <w:bCs/>
                <w:lang w:val="en-US"/>
              </w:rPr>
            </w:pPr>
            <w:r>
              <w:rPr>
                <w:rFonts w:ascii="Calibri" w:hAnsi="Calibri" w:cs="Calibri"/>
                <w:bCs/>
                <w:lang w:val="en-US"/>
              </w:rPr>
              <w:lastRenderedPageBreak/>
              <w:t xml:space="preserve">Be </w:t>
            </w:r>
            <w:r>
              <w:rPr>
                <w:rFonts w:ascii="Calibri" w:hAnsi="Calibri" w:cs="Calibri"/>
                <w:b/>
                <w:bCs/>
                <w:lang w:val="en-US"/>
              </w:rPr>
              <w:t>informed</w:t>
            </w:r>
            <w:r>
              <w:rPr>
                <w:rFonts w:ascii="Calibri" w:hAnsi="Calibri" w:cs="Calibri"/>
                <w:bCs/>
                <w:lang w:val="en-US"/>
              </w:rPr>
              <w:t xml:space="preserve"> on patient experience measurement findings, which will be regularly collected, monitored, and analyzed by designated staff at BCMHSUS, and be supported to understand the meaning of those findings.</w:t>
            </w:r>
          </w:p>
        </w:tc>
      </w:tr>
      <w:tr w:rsidR="00DB5EC8" w14:paraId="4F1805B5" w14:textId="77777777" w:rsidTr="005A0840">
        <w:tc>
          <w:tcPr>
            <w:tcW w:w="1276" w:type="dxa"/>
            <w:shd w:val="clear" w:color="auto" w:fill="F2F2F2" w:themeFill="background1" w:themeFillShade="F2"/>
          </w:tcPr>
          <w:p w14:paraId="17BEF25A" w14:textId="77777777" w:rsidR="00DB5EC8" w:rsidRPr="005A0840" w:rsidRDefault="00DB5EC8" w:rsidP="00DB5EC8">
            <w:pPr>
              <w:jc w:val="left"/>
              <w:rPr>
                <w:rFonts w:ascii="Calibri" w:hAnsi="Calibri" w:cs="Calibri"/>
                <w:bCs/>
                <w:lang w:val="en-US"/>
              </w:rPr>
            </w:pPr>
            <w:r w:rsidRPr="005A0840">
              <w:rPr>
                <w:rFonts w:ascii="Calibri" w:hAnsi="Calibri" w:cs="Calibri"/>
                <w:bCs/>
                <w:lang w:val="en-US"/>
              </w:rPr>
              <w:lastRenderedPageBreak/>
              <w:t>Consult</w:t>
            </w:r>
          </w:p>
        </w:tc>
        <w:tc>
          <w:tcPr>
            <w:tcW w:w="7946" w:type="dxa"/>
          </w:tcPr>
          <w:p w14:paraId="1364178D" w14:textId="77777777" w:rsidR="00A845BE" w:rsidRPr="005A0840" w:rsidRDefault="00A845BE"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Review and provide feedback </w:t>
            </w:r>
            <w:r w:rsidR="00A748B7">
              <w:rPr>
                <w:rFonts w:ascii="Calibri" w:hAnsi="Calibri" w:cs="Calibri"/>
                <w:bCs/>
                <w:lang w:val="en-US"/>
              </w:rPr>
              <w:t>on</w:t>
            </w:r>
            <w:r>
              <w:rPr>
                <w:rFonts w:ascii="Calibri" w:hAnsi="Calibri" w:cs="Calibri"/>
                <w:bCs/>
                <w:lang w:val="en-US"/>
              </w:rPr>
              <w:t xml:space="preserve"> BCMHSUS documents, proposals, and plans.</w:t>
            </w:r>
          </w:p>
          <w:p w14:paraId="01E84030" w14:textId="77777777" w:rsidR="00DB5EC8" w:rsidRDefault="00BE2F37" w:rsidP="00653E00">
            <w:pPr>
              <w:pStyle w:val="ListParagraph"/>
              <w:numPr>
                <w:ilvl w:val="0"/>
                <w:numId w:val="15"/>
              </w:numPr>
              <w:jc w:val="left"/>
              <w:rPr>
                <w:rFonts w:ascii="Calibri" w:hAnsi="Calibri" w:cs="Calibri"/>
                <w:bCs/>
                <w:lang w:val="en-US"/>
              </w:rPr>
            </w:pPr>
            <w:r>
              <w:rPr>
                <w:rFonts w:ascii="Calibri" w:hAnsi="Calibri" w:cs="Calibri"/>
                <w:b/>
                <w:bCs/>
                <w:lang w:val="en-US"/>
              </w:rPr>
              <w:t>Advise</w:t>
            </w:r>
            <w:r w:rsidR="00A748B7">
              <w:rPr>
                <w:rFonts w:ascii="Calibri" w:hAnsi="Calibri" w:cs="Calibri"/>
                <w:bCs/>
                <w:lang w:val="en-US"/>
              </w:rPr>
              <w:t xml:space="preserve"> </w:t>
            </w:r>
            <w:r>
              <w:rPr>
                <w:rFonts w:ascii="Calibri" w:hAnsi="Calibri" w:cs="Calibri"/>
                <w:bCs/>
                <w:lang w:val="en-US"/>
              </w:rPr>
              <w:t>BCMHSUS</w:t>
            </w:r>
            <w:r w:rsidR="008F580C">
              <w:rPr>
                <w:rFonts w:ascii="Calibri" w:hAnsi="Calibri" w:cs="Calibri"/>
                <w:bCs/>
                <w:lang w:val="en-US"/>
              </w:rPr>
              <w:t xml:space="preserve"> internal stakeholders (including leaders</w:t>
            </w:r>
            <w:r w:rsidR="00A748B7">
              <w:rPr>
                <w:rFonts w:ascii="Calibri" w:hAnsi="Calibri" w:cs="Calibri"/>
                <w:bCs/>
                <w:lang w:val="en-US"/>
              </w:rPr>
              <w:t>,</w:t>
            </w:r>
            <w:r>
              <w:rPr>
                <w:rFonts w:ascii="Calibri" w:hAnsi="Calibri" w:cs="Calibri"/>
                <w:bCs/>
                <w:lang w:val="en-US"/>
              </w:rPr>
              <w:t xml:space="preserve"> staff</w:t>
            </w:r>
            <w:r w:rsidR="00A748B7">
              <w:rPr>
                <w:rFonts w:ascii="Calibri" w:hAnsi="Calibri" w:cs="Calibri"/>
                <w:bCs/>
                <w:lang w:val="en-US"/>
              </w:rPr>
              <w:t>, researchers</w:t>
            </w:r>
            <w:r>
              <w:rPr>
                <w:rFonts w:ascii="Calibri" w:hAnsi="Calibri" w:cs="Calibri"/>
                <w:bCs/>
                <w:lang w:val="en-US"/>
              </w:rPr>
              <w:t xml:space="preserve"> and p</w:t>
            </w:r>
            <w:r w:rsidR="00A748B7">
              <w:rPr>
                <w:rFonts w:ascii="Calibri" w:hAnsi="Calibri" w:cs="Calibri"/>
                <w:bCs/>
                <w:lang w:val="en-US"/>
              </w:rPr>
              <w:t>hysician</w:t>
            </w:r>
            <w:r>
              <w:rPr>
                <w:rFonts w:ascii="Calibri" w:hAnsi="Calibri" w:cs="Calibri"/>
                <w:bCs/>
                <w:lang w:val="en-US"/>
              </w:rPr>
              <w:t>s</w:t>
            </w:r>
            <w:r w:rsidR="008F580C">
              <w:rPr>
                <w:rFonts w:ascii="Calibri" w:hAnsi="Calibri" w:cs="Calibri"/>
                <w:bCs/>
                <w:lang w:val="en-US"/>
              </w:rPr>
              <w:t>)</w:t>
            </w:r>
            <w:r>
              <w:rPr>
                <w:rFonts w:ascii="Calibri" w:hAnsi="Calibri" w:cs="Calibri"/>
                <w:bCs/>
                <w:lang w:val="en-US"/>
              </w:rPr>
              <w:t xml:space="preserve"> on policies, practices, planning, and delivery of healthcare services from a patient and family perspective.</w:t>
            </w:r>
          </w:p>
          <w:p w14:paraId="45F31B3F" w14:textId="77777777" w:rsidR="004B00D0" w:rsidRDefault="004B00D0"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Advise </w:t>
            </w:r>
            <w:r>
              <w:rPr>
                <w:rFonts w:ascii="Calibri" w:hAnsi="Calibri" w:cs="Calibri"/>
                <w:bCs/>
                <w:lang w:val="en-US"/>
              </w:rPr>
              <w:t>on key strategies, values, behaviours and actions that improve the experience of patients and families.</w:t>
            </w:r>
          </w:p>
          <w:p w14:paraId="1A69275E" w14:textId="77777777" w:rsidR="00904EA0" w:rsidRPr="005A0840" w:rsidRDefault="00904EA0" w:rsidP="00653E00">
            <w:pPr>
              <w:pStyle w:val="ListParagraph"/>
              <w:numPr>
                <w:ilvl w:val="0"/>
                <w:numId w:val="15"/>
              </w:numPr>
              <w:jc w:val="left"/>
              <w:rPr>
                <w:rFonts w:ascii="Calibri" w:hAnsi="Calibri" w:cs="Calibri"/>
                <w:bCs/>
                <w:lang w:val="en-US"/>
              </w:rPr>
            </w:pPr>
            <w:r>
              <w:rPr>
                <w:rFonts w:ascii="Calibri" w:hAnsi="Calibri" w:cs="Calibri"/>
                <w:b/>
                <w:bCs/>
                <w:lang w:val="en-US"/>
              </w:rPr>
              <w:t>Advise</w:t>
            </w:r>
            <w:r>
              <w:rPr>
                <w:rFonts w:ascii="Calibri" w:hAnsi="Calibri" w:cs="Calibri"/>
                <w:bCs/>
                <w:lang w:val="en-US"/>
              </w:rPr>
              <w:t xml:space="preserve"> on the integration of best practices, evidence and new knowledge into </w:t>
            </w:r>
            <w:r w:rsidR="00A748B7">
              <w:rPr>
                <w:rFonts w:ascii="Calibri" w:hAnsi="Calibri" w:cs="Calibri"/>
                <w:bCs/>
                <w:lang w:val="en-US"/>
              </w:rPr>
              <w:t>BCMHSUS</w:t>
            </w:r>
            <w:r>
              <w:rPr>
                <w:rFonts w:ascii="Calibri" w:hAnsi="Calibri" w:cs="Calibri"/>
                <w:bCs/>
                <w:lang w:val="en-US"/>
              </w:rPr>
              <w:t xml:space="preserve"> initiatives.</w:t>
            </w:r>
          </w:p>
        </w:tc>
      </w:tr>
      <w:tr w:rsidR="00DB5EC8" w14:paraId="0E0283CD" w14:textId="77777777" w:rsidTr="005A0840">
        <w:tc>
          <w:tcPr>
            <w:tcW w:w="1276" w:type="dxa"/>
            <w:shd w:val="clear" w:color="auto" w:fill="F2F2F2" w:themeFill="background1" w:themeFillShade="F2"/>
          </w:tcPr>
          <w:p w14:paraId="679FD24F" w14:textId="77777777" w:rsidR="00DB5EC8" w:rsidRPr="005A0840" w:rsidRDefault="00DB5EC8" w:rsidP="00DB5EC8">
            <w:pPr>
              <w:jc w:val="left"/>
              <w:rPr>
                <w:rFonts w:ascii="Calibri" w:hAnsi="Calibri" w:cs="Calibri"/>
                <w:bCs/>
                <w:lang w:val="en-US"/>
              </w:rPr>
            </w:pPr>
            <w:r w:rsidRPr="005A0840">
              <w:rPr>
                <w:rFonts w:ascii="Calibri" w:hAnsi="Calibri" w:cs="Calibri"/>
                <w:bCs/>
                <w:lang w:val="en-US"/>
              </w:rPr>
              <w:t>Involve</w:t>
            </w:r>
          </w:p>
        </w:tc>
        <w:tc>
          <w:tcPr>
            <w:tcW w:w="7946" w:type="dxa"/>
          </w:tcPr>
          <w:p w14:paraId="79540D91" w14:textId="77777777" w:rsidR="00A845BE" w:rsidRDefault="004B00D0"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Identify </w:t>
            </w:r>
            <w:r w:rsidR="00A845BE">
              <w:rPr>
                <w:rFonts w:ascii="Calibri" w:hAnsi="Calibri" w:cs="Calibri"/>
                <w:bCs/>
                <w:lang w:val="en-US"/>
              </w:rPr>
              <w:t>opportunities for improvements</w:t>
            </w:r>
            <w:r>
              <w:rPr>
                <w:rFonts w:ascii="Calibri" w:hAnsi="Calibri" w:cs="Calibri"/>
                <w:bCs/>
                <w:lang w:val="en-US"/>
              </w:rPr>
              <w:t xml:space="preserve"> in key initiatives, activities, strategies and innovations at </w:t>
            </w:r>
            <w:r w:rsidR="00A845BE">
              <w:rPr>
                <w:rFonts w:ascii="Calibri" w:hAnsi="Calibri" w:cs="Calibri"/>
                <w:bCs/>
                <w:lang w:val="en-US"/>
              </w:rPr>
              <w:t>BCMHSUS.</w:t>
            </w:r>
          </w:p>
          <w:p w14:paraId="289970F5" w14:textId="77777777" w:rsidR="00904EA0" w:rsidRDefault="00A845BE" w:rsidP="00653E00">
            <w:pPr>
              <w:pStyle w:val="ListParagraph"/>
              <w:numPr>
                <w:ilvl w:val="0"/>
                <w:numId w:val="15"/>
              </w:numPr>
              <w:jc w:val="left"/>
              <w:rPr>
                <w:rFonts w:ascii="Calibri" w:hAnsi="Calibri" w:cs="Calibri"/>
                <w:bCs/>
                <w:lang w:val="en-US"/>
              </w:rPr>
            </w:pPr>
            <w:r w:rsidRPr="005A0840">
              <w:rPr>
                <w:rFonts w:ascii="Calibri" w:hAnsi="Calibri" w:cs="Calibri"/>
                <w:b/>
                <w:bCs/>
                <w:lang w:val="en-US"/>
              </w:rPr>
              <w:t>R</w:t>
            </w:r>
            <w:r w:rsidR="004B00D0">
              <w:rPr>
                <w:rFonts w:ascii="Calibri" w:hAnsi="Calibri" w:cs="Calibri"/>
                <w:b/>
                <w:bCs/>
                <w:lang w:val="en-US"/>
              </w:rPr>
              <w:t>ecommend</w:t>
            </w:r>
            <w:r w:rsidR="004B00D0">
              <w:rPr>
                <w:rFonts w:ascii="Calibri" w:hAnsi="Calibri" w:cs="Calibri"/>
                <w:bCs/>
                <w:lang w:val="en-US"/>
              </w:rPr>
              <w:t xml:space="preserve"> </w:t>
            </w:r>
            <w:r>
              <w:rPr>
                <w:rFonts w:ascii="Calibri" w:hAnsi="Calibri" w:cs="Calibri"/>
                <w:bCs/>
                <w:lang w:val="en-US"/>
              </w:rPr>
              <w:t>strategies and practical i</w:t>
            </w:r>
            <w:r w:rsidR="00A748B7">
              <w:rPr>
                <w:rFonts w:ascii="Calibri" w:hAnsi="Calibri" w:cs="Calibri"/>
                <w:bCs/>
                <w:lang w:val="en-US"/>
              </w:rPr>
              <w:t>deas for improving patient care and patient-oriented research.</w:t>
            </w:r>
          </w:p>
          <w:p w14:paraId="218F3575" w14:textId="77777777" w:rsidR="00904EA0" w:rsidRPr="005A0840" w:rsidRDefault="00904EA0"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Contribute </w:t>
            </w:r>
            <w:r>
              <w:rPr>
                <w:rFonts w:ascii="Calibri" w:hAnsi="Calibri" w:cs="Calibri"/>
                <w:bCs/>
                <w:lang w:val="en-US"/>
              </w:rPr>
              <w:t xml:space="preserve">to the development of patient experience metrics and performance measures to evaluate the impact of </w:t>
            </w:r>
            <w:r w:rsidR="00D76957">
              <w:rPr>
                <w:rFonts w:ascii="Calibri" w:hAnsi="Calibri" w:cs="Calibri"/>
                <w:bCs/>
                <w:lang w:val="en-US"/>
              </w:rPr>
              <w:t>care.</w:t>
            </w:r>
          </w:p>
        </w:tc>
      </w:tr>
      <w:tr w:rsidR="00DB5EC8" w14:paraId="42648651" w14:textId="77777777" w:rsidTr="005A0840">
        <w:tc>
          <w:tcPr>
            <w:tcW w:w="1276" w:type="dxa"/>
            <w:shd w:val="clear" w:color="auto" w:fill="F2F2F2" w:themeFill="background1" w:themeFillShade="F2"/>
          </w:tcPr>
          <w:p w14:paraId="11870F17" w14:textId="77777777" w:rsidR="00DB5EC8" w:rsidRPr="005A0840" w:rsidRDefault="00DB5EC8" w:rsidP="00DB5EC8">
            <w:pPr>
              <w:jc w:val="left"/>
              <w:rPr>
                <w:rFonts w:ascii="Calibri" w:hAnsi="Calibri" w:cs="Calibri"/>
                <w:bCs/>
                <w:lang w:val="en-US"/>
              </w:rPr>
            </w:pPr>
            <w:r w:rsidRPr="005A0840">
              <w:rPr>
                <w:rFonts w:ascii="Calibri" w:hAnsi="Calibri" w:cs="Calibri"/>
                <w:bCs/>
                <w:lang w:val="en-US"/>
              </w:rPr>
              <w:t>Collaborate</w:t>
            </w:r>
          </w:p>
        </w:tc>
        <w:tc>
          <w:tcPr>
            <w:tcW w:w="7946" w:type="dxa"/>
          </w:tcPr>
          <w:p w14:paraId="055AA101" w14:textId="77777777" w:rsidR="00DB5EC8" w:rsidRDefault="00BE2F37"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Define </w:t>
            </w:r>
            <w:r w:rsidR="005F7B9B">
              <w:rPr>
                <w:rFonts w:ascii="Calibri" w:hAnsi="Calibri" w:cs="Calibri"/>
                <w:bCs/>
                <w:lang w:val="en-US"/>
              </w:rPr>
              <w:t xml:space="preserve">the ideal patient experience for </w:t>
            </w:r>
            <w:r w:rsidR="00A748B7">
              <w:rPr>
                <w:rFonts w:ascii="Calibri" w:hAnsi="Calibri" w:cs="Calibri"/>
                <w:bCs/>
                <w:lang w:val="en-US"/>
              </w:rPr>
              <w:t xml:space="preserve">BCMHSUS’ </w:t>
            </w:r>
            <w:r w:rsidR="005F7B9B">
              <w:rPr>
                <w:rFonts w:ascii="Calibri" w:hAnsi="Calibri" w:cs="Calibri"/>
                <w:bCs/>
                <w:lang w:val="en-US"/>
              </w:rPr>
              <w:t>diverse patient population, that is inclusive of patients and families who experience inequities and/or are marginalized.</w:t>
            </w:r>
          </w:p>
          <w:p w14:paraId="00DF46F5" w14:textId="77777777" w:rsidR="00D76957" w:rsidRDefault="005F7B9B" w:rsidP="00653E00">
            <w:pPr>
              <w:pStyle w:val="ListParagraph"/>
              <w:numPr>
                <w:ilvl w:val="0"/>
                <w:numId w:val="15"/>
              </w:numPr>
              <w:jc w:val="left"/>
              <w:rPr>
                <w:rFonts w:ascii="Calibri" w:hAnsi="Calibri" w:cs="Calibri"/>
                <w:bCs/>
                <w:lang w:val="en-US"/>
              </w:rPr>
            </w:pPr>
            <w:r>
              <w:rPr>
                <w:rFonts w:ascii="Calibri" w:hAnsi="Calibri" w:cs="Calibri"/>
                <w:b/>
                <w:bCs/>
                <w:lang w:val="en-US"/>
              </w:rPr>
              <w:t>Collaborate</w:t>
            </w:r>
            <w:r>
              <w:rPr>
                <w:rFonts w:ascii="Calibri" w:hAnsi="Calibri" w:cs="Calibri"/>
                <w:bCs/>
                <w:lang w:val="en-US"/>
              </w:rPr>
              <w:t xml:space="preserve"> on the development of tools to support healthcare team members to meaningfully engage with patients and families as partners.</w:t>
            </w:r>
          </w:p>
          <w:p w14:paraId="10B1E333" w14:textId="77777777" w:rsidR="00D76957" w:rsidRDefault="00D76957"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Discuss </w:t>
            </w:r>
            <w:r>
              <w:rPr>
                <w:rFonts w:ascii="Calibri" w:hAnsi="Calibri" w:cs="Calibri"/>
                <w:bCs/>
                <w:lang w:val="en-US"/>
              </w:rPr>
              <w:t xml:space="preserve">patient experience </w:t>
            </w:r>
            <w:r w:rsidR="00E5043C">
              <w:rPr>
                <w:rFonts w:ascii="Calibri" w:hAnsi="Calibri" w:cs="Calibri"/>
                <w:bCs/>
                <w:lang w:val="en-US"/>
              </w:rPr>
              <w:t>reports and measurement findings</w:t>
            </w:r>
            <w:r>
              <w:rPr>
                <w:rFonts w:ascii="Calibri" w:hAnsi="Calibri" w:cs="Calibri"/>
                <w:bCs/>
                <w:lang w:val="en-US"/>
              </w:rPr>
              <w:t xml:space="preserve"> and </w:t>
            </w:r>
            <w:r>
              <w:rPr>
                <w:rFonts w:ascii="Calibri" w:hAnsi="Calibri" w:cs="Calibri"/>
                <w:b/>
                <w:bCs/>
                <w:lang w:val="en-US"/>
              </w:rPr>
              <w:t xml:space="preserve">recommend </w:t>
            </w:r>
            <w:r>
              <w:rPr>
                <w:rFonts w:ascii="Calibri" w:hAnsi="Calibri" w:cs="Calibri"/>
                <w:bCs/>
                <w:lang w:val="en-US"/>
              </w:rPr>
              <w:t xml:space="preserve">actions to address identified </w:t>
            </w:r>
            <w:r w:rsidR="00E5043C">
              <w:rPr>
                <w:rFonts w:ascii="Calibri" w:hAnsi="Calibri" w:cs="Calibri"/>
                <w:bCs/>
                <w:lang w:val="en-US"/>
              </w:rPr>
              <w:t>gaps.</w:t>
            </w:r>
          </w:p>
          <w:p w14:paraId="1365C5DE" w14:textId="77777777" w:rsidR="00E5043C" w:rsidRPr="005A0840" w:rsidRDefault="00D76957" w:rsidP="00653E00">
            <w:pPr>
              <w:pStyle w:val="ListParagraph"/>
              <w:numPr>
                <w:ilvl w:val="0"/>
                <w:numId w:val="15"/>
              </w:numPr>
              <w:jc w:val="left"/>
              <w:rPr>
                <w:rFonts w:ascii="Calibri" w:hAnsi="Calibri" w:cs="Calibri"/>
                <w:bCs/>
                <w:lang w:val="en-US"/>
              </w:rPr>
            </w:pPr>
            <w:r>
              <w:rPr>
                <w:rFonts w:ascii="Calibri" w:hAnsi="Calibri" w:cs="Calibri"/>
                <w:b/>
                <w:bCs/>
                <w:lang w:val="en-US"/>
              </w:rPr>
              <w:t>Define</w:t>
            </w:r>
            <w:r>
              <w:rPr>
                <w:rFonts w:ascii="Calibri" w:hAnsi="Calibri" w:cs="Calibri"/>
                <w:bCs/>
                <w:lang w:val="en-US"/>
              </w:rPr>
              <w:t xml:space="preserve"> metrics and performance measures to evaluate the impact of </w:t>
            </w:r>
            <w:r w:rsidR="005F5328">
              <w:rPr>
                <w:rFonts w:ascii="Calibri" w:hAnsi="Calibri" w:cs="Calibri"/>
                <w:bCs/>
                <w:lang w:val="en-US"/>
              </w:rPr>
              <w:t>PFEC</w:t>
            </w:r>
            <w:r>
              <w:rPr>
                <w:rFonts w:ascii="Calibri" w:hAnsi="Calibri" w:cs="Calibri"/>
                <w:bCs/>
                <w:lang w:val="en-US"/>
              </w:rPr>
              <w:t>-led initiatives.</w:t>
            </w:r>
          </w:p>
        </w:tc>
      </w:tr>
      <w:tr w:rsidR="00DB5EC8" w14:paraId="597A53F6" w14:textId="77777777" w:rsidTr="005A0840">
        <w:tc>
          <w:tcPr>
            <w:tcW w:w="1276" w:type="dxa"/>
            <w:shd w:val="clear" w:color="auto" w:fill="F2F2F2" w:themeFill="background1" w:themeFillShade="F2"/>
          </w:tcPr>
          <w:p w14:paraId="25819726" w14:textId="77777777" w:rsidR="00DB5EC8" w:rsidRPr="005A0840" w:rsidRDefault="00DB5EC8" w:rsidP="00DB5EC8">
            <w:pPr>
              <w:jc w:val="left"/>
              <w:rPr>
                <w:rFonts w:ascii="Calibri" w:hAnsi="Calibri" w:cs="Calibri"/>
                <w:bCs/>
                <w:lang w:val="en-US"/>
              </w:rPr>
            </w:pPr>
            <w:r w:rsidRPr="005A0840">
              <w:rPr>
                <w:rFonts w:ascii="Calibri" w:hAnsi="Calibri" w:cs="Calibri"/>
                <w:bCs/>
                <w:lang w:val="en-US"/>
              </w:rPr>
              <w:t>Empower</w:t>
            </w:r>
          </w:p>
        </w:tc>
        <w:tc>
          <w:tcPr>
            <w:tcW w:w="7946" w:type="dxa"/>
          </w:tcPr>
          <w:p w14:paraId="77905422" w14:textId="77777777" w:rsidR="00DB5EC8" w:rsidRDefault="005F7B9B" w:rsidP="00653E00">
            <w:pPr>
              <w:pStyle w:val="ListParagraph"/>
              <w:numPr>
                <w:ilvl w:val="0"/>
                <w:numId w:val="15"/>
              </w:numPr>
              <w:jc w:val="left"/>
              <w:rPr>
                <w:rFonts w:ascii="Calibri" w:hAnsi="Calibri" w:cs="Calibri"/>
                <w:bCs/>
                <w:lang w:val="en-US"/>
              </w:rPr>
            </w:pPr>
            <w:r w:rsidRPr="005A0840">
              <w:rPr>
                <w:rFonts w:ascii="Calibri" w:hAnsi="Calibri" w:cs="Calibri"/>
                <w:b/>
                <w:bCs/>
                <w:lang w:val="en-US"/>
              </w:rPr>
              <w:t>Oversee</w:t>
            </w:r>
            <w:r w:rsidR="00BE2F37" w:rsidRPr="005A0840">
              <w:rPr>
                <w:rFonts w:ascii="Calibri" w:hAnsi="Calibri" w:cs="Calibri"/>
                <w:b/>
                <w:bCs/>
                <w:lang w:val="en-US"/>
              </w:rPr>
              <w:t xml:space="preserve"> and lead</w:t>
            </w:r>
            <w:r w:rsidR="00895B53">
              <w:rPr>
                <w:rFonts w:ascii="Calibri" w:hAnsi="Calibri" w:cs="Calibri"/>
                <w:bCs/>
                <w:lang w:val="en-US"/>
              </w:rPr>
              <w:t xml:space="preserve"> BCMHSUS-wide </w:t>
            </w:r>
            <w:r w:rsidR="00BE2F37">
              <w:rPr>
                <w:rFonts w:ascii="Calibri" w:hAnsi="Calibri" w:cs="Calibri"/>
                <w:bCs/>
                <w:lang w:val="en-US"/>
              </w:rPr>
              <w:t>engagement initiatives</w:t>
            </w:r>
            <w:r>
              <w:rPr>
                <w:rFonts w:ascii="Calibri" w:hAnsi="Calibri" w:cs="Calibri"/>
                <w:bCs/>
                <w:lang w:val="en-US"/>
              </w:rPr>
              <w:t xml:space="preserve"> that aim to improve patient and family experience.</w:t>
            </w:r>
          </w:p>
          <w:p w14:paraId="76F8998E" w14:textId="77777777" w:rsidR="005F7B9B" w:rsidRDefault="005F7B9B"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Develop and implement </w:t>
            </w:r>
            <w:r>
              <w:rPr>
                <w:rFonts w:ascii="Calibri" w:hAnsi="Calibri" w:cs="Calibri"/>
                <w:bCs/>
                <w:lang w:val="en-US"/>
              </w:rPr>
              <w:t xml:space="preserve">a recruitment strategy for the </w:t>
            </w:r>
            <w:r w:rsidR="005F5328">
              <w:rPr>
                <w:rFonts w:ascii="Calibri" w:hAnsi="Calibri" w:cs="Calibri"/>
                <w:bCs/>
                <w:lang w:val="en-US"/>
              </w:rPr>
              <w:t>PFEC</w:t>
            </w:r>
            <w:r>
              <w:rPr>
                <w:rFonts w:ascii="Calibri" w:hAnsi="Calibri" w:cs="Calibri"/>
                <w:bCs/>
                <w:lang w:val="en-US"/>
              </w:rPr>
              <w:t>.</w:t>
            </w:r>
          </w:p>
          <w:p w14:paraId="3A27CA82" w14:textId="77777777" w:rsidR="004B00D0" w:rsidRDefault="004B00D0"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Lead </w:t>
            </w:r>
            <w:r>
              <w:rPr>
                <w:rFonts w:ascii="Calibri" w:hAnsi="Calibri" w:cs="Calibri"/>
                <w:bCs/>
                <w:lang w:val="en-US"/>
              </w:rPr>
              <w:t xml:space="preserve">the annual self-review and evaluation exercise for the </w:t>
            </w:r>
            <w:r w:rsidR="005F5328">
              <w:rPr>
                <w:rFonts w:ascii="Calibri" w:hAnsi="Calibri" w:cs="Calibri"/>
                <w:bCs/>
                <w:lang w:val="en-US"/>
              </w:rPr>
              <w:t>PFEC</w:t>
            </w:r>
            <w:r>
              <w:rPr>
                <w:rFonts w:ascii="Calibri" w:hAnsi="Calibri" w:cs="Calibri"/>
                <w:bCs/>
                <w:lang w:val="en-US"/>
              </w:rPr>
              <w:t>, including the Terms of Reference and work plan.</w:t>
            </w:r>
          </w:p>
          <w:p w14:paraId="2390A2B0" w14:textId="77777777" w:rsidR="00E5043C" w:rsidRDefault="00E5043C" w:rsidP="00653E00">
            <w:pPr>
              <w:pStyle w:val="ListParagraph"/>
              <w:numPr>
                <w:ilvl w:val="0"/>
                <w:numId w:val="15"/>
              </w:numPr>
              <w:jc w:val="left"/>
              <w:rPr>
                <w:rFonts w:ascii="Calibri" w:hAnsi="Calibri" w:cs="Calibri"/>
                <w:bCs/>
                <w:lang w:val="en-US"/>
              </w:rPr>
            </w:pPr>
            <w:r>
              <w:rPr>
                <w:rFonts w:ascii="Calibri" w:hAnsi="Calibri" w:cs="Calibri"/>
                <w:b/>
                <w:bCs/>
                <w:lang w:val="en-US"/>
              </w:rPr>
              <w:t xml:space="preserve">Design </w:t>
            </w:r>
            <w:r>
              <w:rPr>
                <w:rFonts w:ascii="Calibri" w:hAnsi="Calibri" w:cs="Calibri"/>
                <w:bCs/>
                <w:lang w:val="en-US"/>
              </w:rPr>
              <w:t>patient- and family-friendly language in all materials where patients and families are the intended audience.</w:t>
            </w:r>
          </w:p>
          <w:p w14:paraId="7EBDFC05" w14:textId="77777777" w:rsidR="00E5043C" w:rsidRPr="005A0840" w:rsidRDefault="00E5043C" w:rsidP="00653E00">
            <w:pPr>
              <w:pStyle w:val="ListParagraph"/>
              <w:numPr>
                <w:ilvl w:val="0"/>
                <w:numId w:val="15"/>
              </w:numPr>
              <w:jc w:val="left"/>
              <w:rPr>
                <w:rFonts w:ascii="Calibri" w:hAnsi="Calibri" w:cs="Calibri"/>
                <w:bCs/>
                <w:lang w:val="en-US"/>
              </w:rPr>
            </w:pPr>
            <w:r>
              <w:rPr>
                <w:rFonts w:ascii="Calibri" w:hAnsi="Calibri" w:cs="Calibri"/>
                <w:b/>
                <w:bCs/>
                <w:lang w:val="en-US"/>
              </w:rPr>
              <w:t>Communicate</w:t>
            </w:r>
            <w:r w:rsidR="00A748B7">
              <w:rPr>
                <w:rFonts w:ascii="Calibri" w:hAnsi="Calibri" w:cs="Calibri"/>
                <w:bCs/>
                <w:lang w:val="en-US"/>
              </w:rPr>
              <w:t xml:space="preserve"> with </w:t>
            </w:r>
            <w:r>
              <w:rPr>
                <w:rFonts w:ascii="Calibri" w:hAnsi="Calibri" w:cs="Calibri"/>
                <w:bCs/>
                <w:lang w:val="en-US"/>
              </w:rPr>
              <w:t xml:space="preserve">BCMHSUS workforce, patients, families, and external stakeholders on the progress and performance of </w:t>
            </w:r>
            <w:r w:rsidR="005F5328">
              <w:rPr>
                <w:rFonts w:ascii="Calibri" w:hAnsi="Calibri" w:cs="Calibri"/>
                <w:bCs/>
                <w:lang w:val="en-US"/>
              </w:rPr>
              <w:t>PFEC</w:t>
            </w:r>
            <w:r>
              <w:rPr>
                <w:rFonts w:ascii="Calibri" w:hAnsi="Calibri" w:cs="Calibri"/>
                <w:bCs/>
                <w:lang w:val="en-US"/>
              </w:rPr>
              <w:t xml:space="preserve"> activities.</w:t>
            </w:r>
          </w:p>
        </w:tc>
      </w:tr>
    </w:tbl>
    <w:p w14:paraId="44F3DFDB" w14:textId="77777777" w:rsidR="00DB5EC8" w:rsidRPr="00823FBE" w:rsidRDefault="00DB5EC8" w:rsidP="005A0840">
      <w:pPr>
        <w:jc w:val="left"/>
        <w:rPr>
          <w:rFonts w:ascii="Calibri" w:hAnsi="Calibri" w:cs="Calibri"/>
          <w:b/>
          <w:bCs/>
          <w:sz w:val="24"/>
          <w:lang w:val="en-US"/>
        </w:rPr>
      </w:pPr>
    </w:p>
    <w:p w14:paraId="5ADFA614" w14:textId="77777777" w:rsidR="001815BF" w:rsidRPr="005A0840" w:rsidRDefault="001815BF" w:rsidP="005A0840">
      <w:pPr>
        <w:spacing w:line="276" w:lineRule="auto"/>
        <w:ind w:left="720"/>
        <w:jc w:val="left"/>
        <w:rPr>
          <w:rFonts w:ascii="Calibri" w:hAnsi="Calibri" w:cs="Calibri"/>
          <w:b/>
          <w:lang w:val="en-US"/>
        </w:rPr>
      </w:pPr>
      <w:r w:rsidRPr="005A0840">
        <w:rPr>
          <w:rFonts w:ascii="Calibri" w:hAnsi="Calibri" w:cs="Calibri"/>
          <w:b/>
          <w:lang w:val="en-US"/>
        </w:rPr>
        <w:t>The following iss</w:t>
      </w:r>
      <w:r w:rsidR="005F5328">
        <w:rPr>
          <w:rFonts w:ascii="Calibri" w:hAnsi="Calibri" w:cs="Calibri"/>
          <w:b/>
          <w:lang w:val="en-US"/>
        </w:rPr>
        <w:t>ues are out of scope for the PFE</w:t>
      </w:r>
      <w:r w:rsidRPr="005A0840">
        <w:rPr>
          <w:rFonts w:ascii="Calibri" w:hAnsi="Calibri" w:cs="Calibri"/>
          <w:b/>
          <w:lang w:val="en-US"/>
        </w:rPr>
        <w:t>C:</w:t>
      </w:r>
    </w:p>
    <w:p w14:paraId="50F33F15" w14:textId="77777777" w:rsidR="001815BF" w:rsidRDefault="001815BF" w:rsidP="00653E00">
      <w:pPr>
        <w:pStyle w:val="ListParagraph"/>
        <w:numPr>
          <w:ilvl w:val="0"/>
          <w:numId w:val="16"/>
        </w:numPr>
        <w:spacing w:line="276" w:lineRule="auto"/>
        <w:jc w:val="left"/>
        <w:rPr>
          <w:rFonts w:ascii="Calibri" w:hAnsi="Calibri" w:cs="Calibri"/>
          <w:lang w:val="en-US"/>
        </w:rPr>
      </w:pPr>
      <w:r>
        <w:rPr>
          <w:rFonts w:ascii="Calibri" w:hAnsi="Calibri" w:cs="Calibri"/>
          <w:lang w:val="en-US"/>
        </w:rPr>
        <w:t>Specific issues related to patient-provider interactions, critical incidents, and other unit-level daily operations</w:t>
      </w:r>
    </w:p>
    <w:p w14:paraId="1EC7DF19" w14:textId="77777777" w:rsidR="001815BF" w:rsidRDefault="001815BF" w:rsidP="00653E00">
      <w:pPr>
        <w:pStyle w:val="ListParagraph"/>
        <w:numPr>
          <w:ilvl w:val="0"/>
          <w:numId w:val="16"/>
        </w:numPr>
        <w:spacing w:line="276" w:lineRule="auto"/>
        <w:jc w:val="left"/>
        <w:rPr>
          <w:rFonts w:ascii="Calibri" w:hAnsi="Calibri" w:cs="Calibri"/>
          <w:lang w:val="en-US"/>
        </w:rPr>
      </w:pPr>
      <w:r>
        <w:rPr>
          <w:rFonts w:ascii="Calibri" w:hAnsi="Calibri" w:cs="Calibri"/>
          <w:lang w:val="en-US"/>
        </w:rPr>
        <w:t>Collective agreements</w:t>
      </w:r>
    </w:p>
    <w:p w14:paraId="001F5804" w14:textId="77777777" w:rsidR="00F1229E" w:rsidRPr="00823FBE" w:rsidRDefault="00F1229E" w:rsidP="005A0840">
      <w:pPr>
        <w:jc w:val="both"/>
        <w:rPr>
          <w:lang w:val="en-US"/>
        </w:rPr>
      </w:pPr>
    </w:p>
    <w:p w14:paraId="4D804ED2" w14:textId="77777777" w:rsidR="00381B88" w:rsidRPr="00823FBE" w:rsidRDefault="00381B88" w:rsidP="00653E00">
      <w:pPr>
        <w:pStyle w:val="Heading2"/>
        <w:numPr>
          <w:ilvl w:val="0"/>
          <w:numId w:val="1"/>
        </w:numPr>
        <w:rPr>
          <w:rFonts w:ascii="Calibri" w:hAnsi="Calibri" w:cs="Calibri"/>
          <w:bCs/>
          <w:szCs w:val="22"/>
          <w:lang w:val="en-US"/>
        </w:rPr>
      </w:pPr>
      <w:r w:rsidRPr="00823FBE">
        <w:rPr>
          <w:rFonts w:ascii="Calibri" w:hAnsi="Calibri" w:cs="Calibri"/>
          <w:bCs/>
          <w:szCs w:val="22"/>
          <w:lang w:val="en-US"/>
        </w:rPr>
        <w:t xml:space="preserve">ACCOUNTABILITY </w:t>
      </w:r>
    </w:p>
    <w:p w14:paraId="4E5C9F10" w14:textId="77777777" w:rsidR="00336632" w:rsidRDefault="00336632" w:rsidP="005A0840">
      <w:pPr>
        <w:spacing w:line="276" w:lineRule="auto"/>
        <w:jc w:val="left"/>
        <w:rPr>
          <w:rFonts w:ascii="Calibri" w:hAnsi="Calibri" w:cs="Calibri"/>
          <w:lang w:val="en-US"/>
        </w:rPr>
      </w:pPr>
    </w:p>
    <w:tbl>
      <w:tblPr>
        <w:tblStyle w:val="TableGrid"/>
        <w:tblW w:w="0" w:type="auto"/>
        <w:tblInd w:w="704" w:type="dxa"/>
        <w:tblLook w:val="04A0" w:firstRow="1" w:lastRow="0" w:firstColumn="1" w:lastColumn="0" w:noHBand="0" w:noVBand="1"/>
      </w:tblPr>
      <w:tblGrid>
        <w:gridCol w:w="1276"/>
        <w:gridCol w:w="7946"/>
      </w:tblGrid>
      <w:tr w:rsidR="00336632" w14:paraId="60829ED0" w14:textId="77777777" w:rsidTr="005A0840">
        <w:tc>
          <w:tcPr>
            <w:tcW w:w="1276" w:type="dxa"/>
            <w:shd w:val="clear" w:color="auto" w:fill="F2F2F2" w:themeFill="background1" w:themeFillShade="F2"/>
          </w:tcPr>
          <w:p w14:paraId="524F09B2" w14:textId="77777777" w:rsidR="00336632" w:rsidRDefault="00336632" w:rsidP="00336632">
            <w:pPr>
              <w:spacing w:line="276" w:lineRule="auto"/>
              <w:jc w:val="left"/>
              <w:rPr>
                <w:rFonts w:ascii="Calibri" w:hAnsi="Calibri" w:cs="Calibri"/>
                <w:lang w:val="en-US"/>
              </w:rPr>
            </w:pPr>
            <w:r>
              <w:rPr>
                <w:rFonts w:ascii="Calibri" w:hAnsi="Calibri" w:cs="Calibri"/>
                <w:lang w:val="en-US"/>
              </w:rPr>
              <w:t>Members</w:t>
            </w:r>
          </w:p>
        </w:tc>
        <w:tc>
          <w:tcPr>
            <w:tcW w:w="7946" w:type="dxa"/>
          </w:tcPr>
          <w:p w14:paraId="3D33C62F" w14:textId="77777777" w:rsidR="00336632" w:rsidRDefault="00336632" w:rsidP="00336632">
            <w:pPr>
              <w:spacing w:line="276" w:lineRule="auto"/>
              <w:jc w:val="left"/>
              <w:rPr>
                <w:rFonts w:ascii="Calibri" w:hAnsi="Calibri" w:cs="Calibri"/>
                <w:lang w:val="en-US"/>
              </w:rPr>
            </w:pPr>
            <w:r>
              <w:rPr>
                <w:rFonts w:ascii="Calibri" w:hAnsi="Calibri" w:cs="Calibri"/>
                <w:lang w:val="en-US"/>
              </w:rPr>
              <w:t xml:space="preserve">All </w:t>
            </w:r>
            <w:r w:rsidR="005F5328">
              <w:rPr>
                <w:rFonts w:ascii="Calibri" w:hAnsi="Calibri" w:cs="Calibri"/>
                <w:lang w:val="en-US"/>
              </w:rPr>
              <w:t>PFEC</w:t>
            </w:r>
            <w:r>
              <w:rPr>
                <w:rFonts w:ascii="Calibri" w:hAnsi="Calibri" w:cs="Calibri"/>
                <w:lang w:val="en-US"/>
              </w:rPr>
              <w:t xml:space="preserve"> members are p</w:t>
            </w:r>
            <w:r w:rsidR="00DD6CE7">
              <w:rPr>
                <w:rFonts w:ascii="Calibri" w:hAnsi="Calibri" w:cs="Calibri"/>
                <w:lang w:val="en-US"/>
              </w:rPr>
              <w:t>ersonally accountable for:</w:t>
            </w:r>
          </w:p>
          <w:p w14:paraId="0646CEB9" w14:textId="77777777" w:rsidR="00336632" w:rsidRDefault="00DD6CE7" w:rsidP="00653E00">
            <w:pPr>
              <w:pStyle w:val="ListParagraph"/>
              <w:numPr>
                <w:ilvl w:val="0"/>
                <w:numId w:val="17"/>
              </w:numPr>
              <w:spacing w:line="276" w:lineRule="auto"/>
              <w:jc w:val="left"/>
              <w:rPr>
                <w:rFonts w:ascii="Calibri" w:hAnsi="Calibri" w:cs="Calibri"/>
                <w:lang w:val="en-US"/>
              </w:rPr>
            </w:pPr>
            <w:r>
              <w:rPr>
                <w:rFonts w:ascii="Calibri" w:hAnsi="Calibri" w:cs="Calibri"/>
                <w:lang w:val="en-US"/>
              </w:rPr>
              <w:t>Our a</w:t>
            </w:r>
            <w:r w:rsidR="004F3DFD">
              <w:rPr>
                <w:rFonts w:ascii="Calibri" w:hAnsi="Calibri" w:cs="Calibri"/>
                <w:lang w:val="en-US"/>
              </w:rPr>
              <w:t>ctions, words, and behaviours</w:t>
            </w:r>
            <w:r w:rsidR="00336632">
              <w:rPr>
                <w:rFonts w:ascii="Calibri" w:hAnsi="Calibri" w:cs="Calibri"/>
                <w:lang w:val="en-US"/>
              </w:rPr>
              <w:t>, including the way in which we communicate w</w:t>
            </w:r>
            <w:r w:rsidR="004F3DFD">
              <w:rPr>
                <w:rFonts w:ascii="Calibri" w:hAnsi="Calibri" w:cs="Calibri"/>
                <w:lang w:val="en-US"/>
              </w:rPr>
              <w:t>ith each other.</w:t>
            </w:r>
          </w:p>
          <w:p w14:paraId="657533EC" w14:textId="77777777" w:rsidR="00DD6CE7" w:rsidRDefault="00DD6CE7" w:rsidP="00653E00">
            <w:pPr>
              <w:pStyle w:val="ListParagraph"/>
              <w:numPr>
                <w:ilvl w:val="0"/>
                <w:numId w:val="17"/>
              </w:numPr>
              <w:spacing w:line="276" w:lineRule="auto"/>
              <w:jc w:val="left"/>
              <w:rPr>
                <w:rFonts w:ascii="Calibri" w:hAnsi="Calibri" w:cs="Calibri"/>
                <w:lang w:val="en-US"/>
              </w:rPr>
            </w:pPr>
            <w:r>
              <w:rPr>
                <w:rFonts w:ascii="Calibri" w:hAnsi="Calibri" w:cs="Calibri"/>
                <w:lang w:val="en-US"/>
              </w:rPr>
              <w:lastRenderedPageBreak/>
              <w:t xml:space="preserve">Attending </w:t>
            </w:r>
            <w:r w:rsidR="005F5328">
              <w:rPr>
                <w:rFonts w:ascii="Calibri" w:hAnsi="Calibri" w:cs="Calibri"/>
                <w:lang w:val="en-US"/>
              </w:rPr>
              <w:t>PFEC</w:t>
            </w:r>
            <w:r>
              <w:rPr>
                <w:rFonts w:ascii="Calibri" w:hAnsi="Calibri" w:cs="Calibri"/>
                <w:lang w:val="en-US"/>
              </w:rPr>
              <w:t xml:space="preserve"> meetings and completing action items.</w:t>
            </w:r>
          </w:p>
          <w:p w14:paraId="5C55BEB9" w14:textId="77777777" w:rsidR="00DD6CE7" w:rsidRPr="005A0840" w:rsidRDefault="00DD6CE7" w:rsidP="00653E00">
            <w:pPr>
              <w:pStyle w:val="ListParagraph"/>
              <w:numPr>
                <w:ilvl w:val="0"/>
                <w:numId w:val="17"/>
              </w:numPr>
              <w:spacing w:line="276" w:lineRule="auto"/>
              <w:jc w:val="left"/>
              <w:rPr>
                <w:rFonts w:ascii="Calibri" w:hAnsi="Calibri" w:cs="Calibri"/>
                <w:lang w:val="en-US"/>
              </w:rPr>
            </w:pPr>
            <w:r>
              <w:rPr>
                <w:rFonts w:ascii="Calibri" w:hAnsi="Calibri" w:cs="Calibri"/>
                <w:lang w:val="en-US"/>
              </w:rPr>
              <w:t>Informing Co-Chairs if we are not able to attend a meeting.</w:t>
            </w:r>
          </w:p>
        </w:tc>
      </w:tr>
      <w:tr w:rsidR="00336632" w14:paraId="779294E8" w14:textId="77777777" w:rsidTr="005A0840">
        <w:tc>
          <w:tcPr>
            <w:tcW w:w="1276" w:type="dxa"/>
            <w:shd w:val="clear" w:color="auto" w:fill="F2F2F2" w:themeFill="background1" w:themeFillShade="F2"/>
          </w:tcPr>
          <w:p w14:paraId="0E138914" w14:textId="77777777" w:rsidR="00336632" w:rsidRDefault="00336632" w:rsidP="00336632">
            <w:pPr>
              <w:spacing w:line="276" w:lineRule="auto"/>
              <w:jc w:val="left"/>
              <w:rPr>
                <w:rFonts w:ascii="Calibri" w:hAnsi="Calibri" w:cs="Calibri"/>
                <w:lang w:val="en-US"/>
              </w:rPr>
            </w:pPr>
            <w:r>
              <w:rPr>
                <w:rFonts w:ascii="Calibri" w:hAnsi="Calibri" w:cs="Calibri"/>
                <w:lang w:val="en-US"/>
              </w:rPr>
              <w:lastRenderedPageBreak/>
              <w:t>Co-Chairs</w:t>
            </w:r>
          </w:p>
        </w:tc>
        <w:tc>
          <w:tcPr>
            <w:tcW w:w="7946" w:type="dxa"/>
          </w:tcPr>
          <w:p w14:paraId="1E7E6CE1" w14:textId="77777777" w:rsidR="00336632" w:rsidRDefault="00DD6CE7" w:rsidP="00336632">
            <w:pPr>
              <w:spacing w:line="276" w:lineRule="auto"/>
              <w:jc w:val="left"/>
              <w:rPr>
                <w:rFonts w:ascii="Calibri" w:hAnsi="Calibri" w:cs="Calibri"/>
                <w:lang w:val="en-US"/>
              </w:rPr>
            </w:pPr>
            <w:r>
              <w:rPr>
                <w:rFonts w:ascii="Calibri" w:hAnsi="Calibri" w:cs="Calibri"/>
                <w:lang w:val="en-US"/>
              </w:rPr>
              <w:t>Co-Chairs are accountable for:</w:t>
            </w:r>
          </w:p>
          <w:p w14:paraId="7323B872" w14:textId="400A94ED" w:rsidR="00DD6CE7" w:rsidRDefault="00DD6CE7" w:rsidP="00653E00">
            <w:pPr>
              <w:pStyle w:val="ListParagraph"/>
              <w:numPr>
                <w:ilvl w:val="0"/>
                <w:numId w:val="18"/>
              </w:numPr>
              <w:spacing w:line="276" w:lineRule="auto"/>
              <w:jc w:val="left"/>
              <w:rPr>
                <w:rFonts w:ascii="Calibri" w:hAnsi="Calibri" w:cs="Calibri"/>
                <w:lang w:val="en-US"/>
              </w:rPr>
            </w:pPr>
            <w:r>
              <w:rPr>
                <w:rFonts w:ascii="Calibri" w:hAnsi="Calibri" w:cs="Calibri"/>
                <w:lang w:val="en-US"/>
              </w:rPr>
              <w:t xml:space="preserve">Liaising between the </w:t>
            </w:r>
            <w:r w:rsidR="005F5328">
              <w:rPr>
                <w:rFonts w:ascii="Calibri" w:hAnsi="Calibri" w:cs="Calibri"/>
                <w:lang w:val="en-US"/>
              </w:rPr>
              <w:t>PFEC</w:t>
            </w:r>
            <w:r>
              <w:rPr>
                <w:rFonts w:ascii="Calibri" w:hAnsi="Calibri" w:cs="Calibri"/>
                <w:lang w:val="en-US"/>
              </w:rPr>
              <w:t xml:space="preserve"> and </w:t>
            </w:r>
            <w:r w:rsidR="00E64ACC">
              <w:rPr>
                <w:rFonts w:ascii="Calibri" w:hAnsi="Calibri" w:cs="Calibri"/>
                <w:lang w:val="en-US"/>
              </w:rPr>
              <w:t>Quality and Patient Safety Committee</w:t>
            </w:r>
            <w:r>
              <w:rPr>
                <w:rFonts w:ascii="Calibri" w:hAnsi="Calibri" w:cs="Calibri"/>
                <w:lang w:val="en-US"/>
              </w:rPr>
              <w:t>, ensuring that</w:t>
            </w:r>
            <w:r w:rsidR="0028372F">
              <w:rPr>
                <w:rFonts w:ascii="Calibri" w:hAnsi="Calibri" w:cs="Calibri"/>
                <w:lang w:val="en-US"/>
              </w:rPr>
              <w:t xml:space="preserve"> </w:t>
            </w:r>
            <w:r w:rsidR="005F5328">
              <w:rPr>
                <w:rFonts w:ascii="Calibri" w:hAnsi="Calibri" w:cs="Calibri"/>
                <w:lang w:val="en-US"/>
              </w:rPr>
              <w:t>PFEC</w:t>
            </w:r>
            <w:r w:rsidR="0028372F">
              <w:rPr>
                <w:rFonts w:ascii="Calibri" w:hAnsi="Calibri" w:cs="Calibri"/>
                <w:lang w:val="en-US"/>
              </w:rPr>
              <w:t xml:space="preserve"> recommendations and progress are communicated in a regular, timely manner.</w:t>
            </w:r>
          </w:p>
          <w:p w14:paraId="3C67DCE8" w14:textId="77777777" w:rsidR="00BF575C" w:rsidRPr="005A0840" w:rsidRDefault="00895B53" w:rsidP="00653E00">
            <w:pPr>
              <w:pStyle w:val="ListParagraph"/>
              <w:numPr>
                <w:ilvl w:val="0"/>
                <w:numId w:val="18"/>
              </w:numPr>
              <w:spacing w:line="276" w:lineRule="auto"/>
              <w:jc w:val="left"/>
              <w:rPr>
                <w:rFonts w:ascii="Calibri" w:hAnsi="Calibri" w:cs="Calibri"/>
                <w:lang w:val="en-US"/>
              </w:rPr>
            </w:pPr>
            <w:r>
              <w:rPr>
                <w:rFonts w:ascii="Calibri" w:hAnsi="Calibri" w:cs="Calibri"/>
                <w:lang w:val="en-US"/>
              </w:rPr>
              <w:t>Regularly closing the loop on engagement, reporting back to patient and family partners on how their input was used in the final decision.</w:t>
            </w:r>
          </w:p>
        </w:tc>
      </w:tr>
      <w:tr w:rsidR="00336632" w14:paraId="31B2DDB1" w14:textId="77777777" w:rsidTr="005A0840">
        <w:tc>
          <w:tcPr>
            <w:tcW w:w="1276" w:type="dxa"/>
            <w:shd w:val="clear" w:color="auto" w:fill="F2F2F2" w:themeFill="background1" w:themeFillShade="F2"/>
          </w:tcPr>
          <w:p w14:paraId="4D67864F" w14:textId="77777777" w:rsidR="00336632" w:rsidRDefault="00336632" w:rsidP="00336632">
            <w:pPr>
              <w:spacing w:line="276" w:lineRule="auto"/>
              <w:jc w:val="left"/>
              <w:rPr>
                <w:rFonts w:ascii="Calibri" w:hAnsi="Calibri" w:cs="Calibri"/>
                <w:lang w:val="en-US"/>
              </w:rPr>
            </w:pPr>
            <w:r>
              <w:rPr>
                <w:rFonts w:ascii="Calibri" w:hAnsi="Calibri" w:cs="Calibri"/>
                <w:lang w:val="en-US"/>
              </w:rPr>
              <w:t>Reporting</w:t>
            </w:r>
          </w:p>
        </w:tc>
        <w:tc>
          <w:tcPr>
            <w:tcW w:w="7946" w:type="dxa"/>
          </w:tcPr>
          <w:p w14:paraId="1798729F" w14:textId="4A932DF0" w:rsidR="00336632" w:rsidRDefault="00A748B7" w:rsidP="00336632">
            <w:pPr>
              <w:spacing w:line="276" w:lineRule="auto"/>
              <w:jc w:val="left"/>
              <w:rPr>
                <w:rFonts w:ascii="Calibri" w:hAnsi="Calibri" w:cs="Calibri"/>
                <w:lang w:val="en-US"/>
              </w:rPr>
            </w:pPr>
            <w:r>
              <w:rPr>
                <w:rFonts w:ascii="Calibri" w:hAnsi="Calibri" w:cs="Calibri"/>
                <w:lang w:val="en-US"/>
              </w:rPr>
              <w:t xml:space="preserve">The </w:t>
            </w:r>
            <w:r w:rsidR="005F5328">
              <w:rPr>
                <w:rFonts w:ascii="Calibri" w:hAnsi="Calibri" w:cs="Calibri"/>
                <w:lang w:val="en-US"/>
              </w:rPr>
              <w:t>PFEC</w:t>
            </w:r>
            <w:r>
              <w:rPr>
                <w:rFonts w:ascii="Calibri" w:hAnsi="Calibri" w:cs="Calibri"/>
                <w:lang w:val="en-US"/>
              </w:rPr>
              <w:t xml:space="preserve"> is accountable to the BCMHSUS </w:t>
            </w:r>
            <w:r w:rsidR="00E64ACC">
              <w:rPr>
                <w:rFonts w:ascii="Calibri" w:hAnsi="Calibri" w:cs="Calibri"/>
                <w:lang w:val="en-US"/>
              </w:rPr>
              <w:t xml:space="preserve">Quality and Patient Safety </w:t>
            </w:r>
            <w:r w:rsidR="008F580C">
              <w:rPr>
                <w:rFonts w:ascii="Calibri" w:hAnsi="Calibri" w:cs="Calibri"/>
                <w:lang w:val="en-US"/>
              </w:rPr>
              <w:t>Committee.</w:t>
            </w:r>
          </w:p>
          <w:p w14:paraId="4E720325" w14:textId="77777777" w:rsidR="0028372F" w:rsidRDefault="0028372F" w:rsidP="00336632">
            <w:pPr>
              <w:spacing w:line="276" w:lineRule="auto"/>
              <w:jc w:val="left"/>
              <w:rPr>
                <w:rFonts w:ascii="Calibri" w:hAnsi="Calibri" w:cs="Calibri"/>
                <w:lang w:val="en-US"/>
              </w:rPr>
            </w:pPr>
          </w:p>
          <w:p w14:paraId="06EF83ED" w14:textId="05744AC0" w:rsidR="0028372F" w:rsidRDefault="00A748B7" w:rsidP="00336632">
            <w:pPr>
              <w:spacing w:line="276" w:lineRule="auto"/>
              <w:jc w:val="left"/>
              <w:rPr>
                <w:rFonts w:ascii="Calibri" w:hAnsi="Calibri" w:cs="Calibri"/>
                <w:lang w:val="en-US"/>
              </w:rPr>
            </w:pPr>
            <w:r>
              <w:rPr>
                <w:rFonts w:ascii="Calibri" w:hAnsi="Calibri" w:cs="Calibri"/>
                <w:lang w:val="en-US"/>
              </w:rPr>
              <w:t xml:space="preserve">The </w:t>
            </w:r>
            <w:r w:rsidR="00E64ACC">
              <w:rPr>
                <w:rFonts w:ascii="Calibri" w:hAnsi="Calibri" w:cs="Calibri"/>
                <w:lang w:val="en-US"/>
              </w:rPr>
              <w:t>Quality and Patient Safety</w:t>
            </w:r>
            <w:r w:rsidR="008F580C">
              <w:rPr>
                <w:rFonts w:ascii="Calibri" w:hAnsi="Calibri" w:cs="Calibri"/>
                <w:lang w:val="en-US"/>
              </w:rPr>
              <w:t xml:space="preserve"> Committee</w:t>
            </w:r>
            <w:r>
              <w:rPr>
                <w:rFonts w:ascii="Calibri" w:hAnsi="Calibri" w:cs="Calibri"/>
                <w:lang w:val="en-US"/>
              </w:rPr>
              <w:t xml:space="preserve"> is </w:t>
            </w:r>
            <w:r w:rsidR="0028372F">
              <w:rPr>
                <w:rFonts w:ascii="Calibri" w:hAnsi="Calibri" w:cs="Calibri"/>
                <w:lang w:val="en-US"/>
              </w:rPr>
              <w:t>accountable for:</w:t>
            </w:r>
          </w:p>
          <w:p w14:paraId="2DA4DAA3" w14:textId="77777777" w:rsidR="0028372F" w:rsidRDefault="0028372F" w:rsidP="00653E00">
            <w:pPr>
              <w:pStyle w:val="ListParagraph"/>
              <w:numPr>
                <w:ilvl w:val="0"/>
                <w:numId w:val="18"/>
              </w:numPr>
              <w:spacing w:line="276" w:lineRule="auto"/>
              <w:jc w:val="left"/>
              <w:rPr>
                <w:rFonts w:ascii="Calibri" w:hAnsi="Calibri" w:cs="Calibri"/>
                <w:lang w:val="en-US"/>
              </w:rPr>
            </w:pPr>
            <w:r>
              <w:rPr>
                <w:rFonts w:ascii="Calibri" w:hAnsi="Calibri" w:cs="Calibri"/>
                <w:lang w:val="en-US"/>
              </w:rPr>
              <w:t xml:space="preserve">Ensuring that </w:t>
            </w:r>
            <w:r w:rsidR="005F5328">
              <w:rPr>
                <w:rFonts w:ascii="Calibri" w:hAnsi="Calibri" w:cs="Calibri"/>
                <w:lang w:val="en-US"/>
              </w:rPr>
              <w:t>PFEC</w:t>
            </w:r>
            <w:r>
              <w:rPr>
                <w:rFonts w:ascii="Calibri" w:hAnsi="Calibri" w:cs="Calibri"/>
                <w:lang w:val="en-US"/>
              </w:rPr>
              <w:t xml:space="preserve"> recommendations are reflected in decision-making at </w:t>
            </w:r>
            <w:r w:rsidR="00A748B7">
              <w:rPr>
                <w:rFonts w:ascii="Calibri" w:hAnsi="Calibri" w:cs="Calibri"/>
                <w:lang w:val="en-US"/>
              </w:rPr>
              <w:t>BCMHSUS.</w:t>
            </w:r>
          </w:p>
          <w:p w14:paraId="28647A41" w14:textId="77777777" w:rsidR="0028372F" w:rsidRPr="005A0840" w:rsidRDefault="0028372F" w:rsidP="00653E00">
            <w:pPr>
              <w:pStyle w:val="ListParagraph"/>
              <w:numPr>
                <w:ilvl w:val="0"/>
                <w:numId w:val="18"/>
              </w:numPr>
              <w:spacing w:line="276" w:lineRule="auto"/>
              <w:jc w:val="left"/>
              <w:rPr>
                <w:rFonts w:ascii="Calibri" w:hAnsi="Calibri" w:cs="Calibri"/>
                <w:lang w:val="en-US"/>
              </w:rPr>
            </w:pPr>
            <w:r>
              <w:rPr>
                <w:rFonts w:ascii="Calibri" w:hAnsi="Calibri" w:cs="Calibri"/>
                <w:lang w:val="en-US"/>
              </w:rPr>
              <w:t xml:space="preserve">Reporting back to the </w:t>
            </w:r>
            <w:r w:rsidR="005F5328">
              <w:rPr>
                <w:rFonts w:ascii="Calibri" w:hAnsi="Calibri" w:cs="Calibri"/>
                <w:lang w:val="en-US"/>
              </w:rPr>
              <w:t>PFEC</w:t>
            </w:r>
            <w:r>
              <w:rPr>
                <w:rFonts w:ascii="Calibri" w:hAnsi="Calibri" w:cs="Calibri"/>
                <w:lang w:val="en-US"/>
              </w:rPr>
              <w:t xml:space="preserve"> personally or via the Co-Chairs with progress in following through the recommendations, or reasons for why follow-through was not possible.</w:t>
            </w:r>
          </w:p>
        </w:tc>
      </w:tr>
      <w:tr w:rsidR="00653E00" w14:paraId="7D903D15" w14:textId="77777777" w:rsidTr="005A0840">
        <w:tc>
          <w:tcPr>
            <w:tcW w:w="1276" w:type="dxa"/>
            <w:shd w:val="clear" w:color="auto" w:fill="F2F2F2" w:themeFill="background1" w:themeFillShade="F2"/>
          </w:tcPr>
          <w:p w14:paraId="35EF8D1E" w14:textId="77777777" w:rsidR="00653E00" w:rsidRDefault="00653E00" w:rsidP="00336632">
            <w:pPr>
              <w:spacing w:line="276" w:lineRule="auto"/>
              <w:jc w:val="left"/>
              <w:rPr>
                <w:rFonts w:ascii="Calibri" w:hAnsi="Calibri" w:cs="Calibri"/>
                <w:lang w:val="en-US"/>
              </w:rPr>
            </w:pPr>
            <w:r>
              <w:rPr>
                <w:rFonts w:ascii="Calibri" w:hAnsi="Calibri" w:cs="Calibri"/>
                <w:lang w:val="en-US"/>
              </w:rPr>
              <w:t>Partnership</w:t>
            </w:r>
          </w:p>
        </w:tc>
        <w:tc>
          <w:tcPr>
            <w:tcW w:w="7946" w:type="dxa"/>
          </w:tcPr>
          <w:p w14:paraId="42058C1E" w14:textId="77777777" w:rsidR="00653E00" w:rsidRDefault="00FF3F4F" w:rsidP="00336632">
            <w:pPr>
              <w:spacing w:line="276" w:lineRule="auto"/>
              <w:jc w:val="left"/>
              <w:rPr>
                <w:rFonts w:ascii="Calibri" w:hAnsi="Calibri" w:cs="Calibri"/>
                <w:lang w:val="en-US"/>
              </w:rPr>
            </w:pPr>
            <w:r>
              <w:rPr>
                <w:rFonts w:ascii="Calibri" w:hAnsi="Calibri" w:cs="Calibri"/>
                <w:lang w:val="en-US"/>
              </w:rPr>
              <w:t xml:space="preserve">The PFEC will regularly engage with (at the level of “Consult” and “Involve”) to the work of the following </w:t>
            </w:r>
            <w:r w:rsidR="00653E00">
              <w:rPr>
                <w:rFonts w:ascii="Calibri" w:hAnsi="Calibri" w:cs="Calibri"/>
                <w:lang w:val="en-US"/>
              </w:rPr>
              <w:t>BCMHSUS committees:</w:t>
            </w:r>
          </w:p>
          <w:p w14:paraId="672E7D77" w14:textId="32E405F0" w:rsidR="00653E00" w:rsidRPr="00E64ACC" w:rsidRDefault="00FF3F4F" w:rsidP="00E64ACC">
            <w:pPr>
              <w:pStyle w:val="ListParagraph"/>
              <w:numPr>
                <w:ilvl w:val="0"/>
                <w:numId w:val="26"/>
              </w:numPr>
              <w:spacing w:line="276" w:lineRule="auto"/>
              <w:jc w:val="left"/>
              <w:rPr>
                <w:rFonts w:ascii="Calibri" w:hAnsi="Calibri" w:cs="Calibri"/>
                <w:lang w:val="en-US"/>
              </w:rPr>
            </w:pPr>
            <w:r>
              <w:rPr>
                <w:rFonts w:ascii="Calibri" w:hAnsi="Calibri" w:cs="Calibri"/>
                <w:lang w:val="en-US"/>
              </w:rPr>
              <w:t xml:space="preserve">BCMHSUS </w:t>
            </w:r>
            <w:r w:rsidR="00F137A1">
              <w:rPr>
                <w:rFonts w:ascii="Calibri" w:hAnsi="Calibri" w:cs="Calibri"/>
                <w:lang w:val="en-US"/>
              </w:rPr>
              <w:t>Infection Prevention and Control Committee</w:t>
            </w:r>
          </w:p>
        </w:tc>
      </w:tr>
    </w:tbl>
    <w:p w14:paraId="21843C53" w14:textId="77777777" w:rsidR="00DE212F" w:rsidRPr="005A0840" w:rsidRDefault="00DE212F" w:rsidP="005A0840">
      <w:pPr>
        <w:spacing w:line="276" w:lineRule="auto"/>
        <w:jc w:val="left"/>
        <w:rPr>
          <w:rFonts w:cstheme="minorHAnsi"/>
          <w:bCs/>
          <w:lang w:val="en-US"/>
        </w:rPr>
      </w:pPr>
    </w:p>
    <w:p w14:paraId="690B12FE" w14:textId="77777777" w:rsidR="00FA2E6A" w:rsidRPr="00A748B7" w:rsidRDefault="003E663A" w:rsidP="00653E00">
      <w:pPr>
        <w:pStyle w:val="Heading2"/>
        <w:numPr>
          <w:ilvl w:val="0"/>
          <w:numId w:val="1"/>
        </w:numPr>
        <w:spacing w:line="276" w:lineRule="auto"/>
        <w:rPr>
          <w:rFonts w:asciiTheme="minorHAnsi" w:hAnsiTheme="minorHAnsi" w:cstheme="minorHAnsi"/>
          <w:bCs/>
          <w:szCs w:val="22"/>
          <w:lang w:val="en-US"/>
        </w:rPr>
      </w:pPr>
      <w:r w:rsidRPr="005A0840">
        <w:rPr>
          <w:rFonts w:asciiTheme="minorHAnsi" w:hAnsiTheme="minorHAnsi" w:cstheme="minorHAnsi"/>
          <w:bCs/>
          <w:szCs w:val="22"/>
          <w:lang w:val="en-US"/>
        </w:rPr>
        <w:t>REMUNERATION</w:t>
      </w:r>
    </w:p>
    <w:p w14:paraId="68E4881E" w14:textId="77777777" w:rsidR="003E663A" w:rsidRPr="00592AB1" w:rsidRDefault="003E663A" w:rsidP="005A0840">
      <w:pPr>
        <w:spacing w:line="276" w:lineRule="auto"/>
        <w:ind w:left="720"/>
        <w:jc w:val="both"/>
        <w:rPr>
          <w:rFonts w:cstheme="minorHAnsi"/>
          <w:lang w:val="en-US"/>
        </w:rPr>
      </w:pPr>
      <w:r w:rsidRPr="00592AB1">
        <w:rPr>
          <w:rFonts w:cstheme="minorHAnsi"/>
          <w:lang w:val="en-US"/>
        </w:rPr>
        <w:t xml:space="preserve">Participation on the Patient and Family </w:t>
      </w:r>
      <w:r w:rsidR="006804A2">
        <w:rPr>
          <w:rFonts w:cstheme="minorHAnsi"/>
          <w:lang w:val="en-US"/>
        </w:rPr>
        <w:t>Experience</w:t>
      </w:r>
      <w:r w:rsidRPr="00592AB1">
        <w:rPr>
          <w:rFonts w:cstheme="minorHAnsi"/>
          <w:lang w:val="en-US"/>
        </w:rPr>
        <w:t xml:space="preserve"> Council will be as barrier-free and inclusive as possible. To ensure equity in remuneration for all members:</w:t>
      </w:r>
    </w:p>
    <w:p w14:paraId="2246CBAE" w14:textId="6122E921" w:rsidR="003E663A" w:rsidRPr="00592AB1" w:rsidRDefault="003E663A" w:rsidP="00653E00">
      <w:pPr>
        <w:pStyle w:val="ListParagraph"/>
        <w:numPr>
          <w:ilvl w:val="1"/>
          <w:numId w:val="19"/>
        </w:numPr>
        <w:spacing w:line="276" w:lineRule="auto"/>
        <w:ind w:left="1080"/>
        <w:jc w:val="both"/>
        <w:rPr>
          <w:rFonts w:cstheme="minorHAnsi"/>
          <w:lang w:val="en-US"/>
        </w:rPr>
      </w:pPr>
      <w:r w:rsidRPr="00592AB1">
        <w:rPr>
          <w:rFonts w:cstheme="minorHAnsi"/>
          <w:lang w:val="en-US"/>
        </w:rPr>
        <w:t>Individuals identifying as a patient or family partner will be compensated at a rate of $2</w:t>
      </w:r>
      <w:r w:rsidR="004257EB" w:rsidRPr="00592AB1">
        <w:rPr>
          <w:rFonts w:cstheme="minorHAnsi"/>
          <w:lang w:val="en-US"/>
        </w:rPr>
        <w:t>5.00/hour, in alignment with BC Centre for Disease Control’s Peer Payment Guidelines</w:t>
      </w:r>
      <w:r w:rsidR="00A748B7">
        <w:rPr>
          <w:rFonts w:cstheme="minorHAnsi"/>
          <w:lang w:val="en-US"/>
        </w:rPr>
        <w:t>.</w:t>
      </w:r>
      <w:r w:rsidR="0068309E">
        <w:rPr>
          <w:rFonts w:cstheme="minorHAnsi"/>
          <w:lang w:val="en-US"/>
        </w:rPr>
        <w:t xml:space="preserve"> This will include meeting time and work outside of meetings as determined by the PFEC co-chairs. It will not include preparation and follow-up time from meetings, unless specified.</w:t>
      </w:r>
    </w:p>
    <w:p w14:paraId="11009174" w14:textId="77777777" w:rsidR="00FA2E6A" w:rsidRPr="00592AB1" w:rsidRDefault="003E663A" w:rsidP="00653E00">
      <w:pPr>
        <w:pStyle w:val="ListParagraph"/>
        <w:numPr>
          <w:ilvl w:val="1"/>
          <w:numId w:val="19"/>
        </w:numPr>
        <w:spacing w:line="276" w:lineRule="auto"/>
        <w:ind w:left="1080"/>
        <w:jc w:val="both"/>
        <w:rPr>
          <w:rFonts w:cstheme="minorHAnsi"/>
          <w:lang w:val="en-US"/>
        </w:rPr>
      </w:pPr>
      <w:r w:rsidRPr="00592AB1">
        <w:rPr>
          <w:rFonts w:cstheme="minorHAnsi"/>
          <w:lang w:val="en-US"/>
        </w:rPr>
        <w:t xml:space="preserve">Individuals who are employed with BCMHSUS or another organization, for whom participation on the </w:t>
      </w:r>
      <w:r w:rsidR="005F5328">
        <w:rPr>
          <w:rFonts w:cstheme="minorHAnsi"/>
          <w:lang w:val="en-US"/>
        </w:rPr>
        <w:t>PFEC</w:t>
      </w:r>
      <w:r w:rsidRPr="00592AB1">
        <w:rPr>
          <w:rFonts w:cstheme="minorHAnsi"/>
          <w:lang w:val="en-US"/>
        </w:rPr>
        <w:t xml:space="preserve"> would be considered an activity that is within their professional role and responsibilities, will not be compensated in addition to their wage or salary.</w:t>
      </w:r>
    </w:p>
    <w:p w14:paraId="5DD8CE4E" w14:textId="77777777" w:rsidR="003E663A" w:rsidRPr="00FF7CE0" w:rsidRDefault="003E663A" w:rsidP="00653E00">
      <w:pPr>
        <w:pStyle w:val="ListParagraph"/>
        <w:numPr>
          <w:ilvl w:val="1"/>
          <w:numId w:val="19"/>
        </w:numPr>
        <w:spacing w:line="276" w:lineRule="auto"/>
        <w:ind w:left="1080"/>
        <w:jc w:val="both"/>
        <w:rPr>
          <w:lang w:val="en-US"/>
        </w:rPr>
      </w:pPr>
      <w:r w:rsidRPr="00592AB1">
        <w:rPr>
          <w:rFonts w:cstheme="minorHAnsi"/>
          <w:lang w:val="en-US"/>
        </w:rPr>
        <w:t xml:space="preserve">Travel, parking, accommodation, and/or meal expenses will be provided to all members travelling to participate in </w:t>
      </w:r>
      <w:r w:rsidR="00A748B7">
        <w:rPr>
          <w:rFonts w:cstheme="minorHAnsi"/>
          <w:lang w:val="en-US"/>
        </w:rPr>
        <w:t xml:space="preserve">in-person </w:t>
      </w:r>
      <w:r w:rsidRPr="00592AB1">
        <w:rPr>
          <w:rFonts w:cstheme="minorHAnsi"/>
          <w:lang w:val="en-US"/>
        </w:rPr>
        <w:t xml:space="preserve">meetings. Compensation in this manner will be determined at the time of their joining at the discretion of the </w:t>
      </w:r>
      <w:r w:rsidR="00A748B7">
        <w:rPr>
          <w:rFonts w:cstheme="minorHAnsi"/>
          <w:lang w:val="en-US"/>
        </w:rPr>
        <w:t>BCMHSUS Patient Experience and Community Engagement team.</w:t>
      </w:r>
    </w:p>
    <w:p w14:paraId="616F64E5" w14:textId="77777777" w:rsidR="00FF7CE0" w:rsidRDefault="00FF7CE0" w:rsidP="00FF7CE0">
      <w:pPr>
        <w:spacing w:line="276" w:lineRule="auto"/>
        <w:ind w:left="720"/>
        <w:jc w:val="both"/>
        <w:rPr>
          <w:lang w:val="en-US"/>
        </w:rPr>
      </w:pPr>
    </w:p>
    <w:p w14:paraId="097E87E0" w14:textId="7F0D31CE" w:rsidR="00FF7CE0" w:rsidRPr="009F2ACD" w:rsidRDefault="00FF7CE0" w:rsidP="00FF7CE0">
      <w:pPr>
        <w:spacing w:line="276" w:lineRule="auto"/>
        <w:ind w:left="720"/>
        <w:jc w:val="both"/>
        <w:rPr>
          <w:i/>
          <w:lang w:val="en-US"/>
        </w:rPr>
      </w:pPr>
      <w:r w:rsidRPr="00895B53">
        <w:rPr>
          <w:i/>
          <w:lang w:val="en-US"/>
        </w:rPr>
        <w:t>See</w:t>
      </w:r>
      <w:r w:rsidR="009F2ACD">
        <w:rPr>
          <w:i/>
          <w:lang w:val="en-US"/>
        </w:rPr>
        <w:t xml:space="preserve"> the</w:t>
      </w:r>
      <w:r w:rsidRPr="009F2ACD">
        <w:rPr>
          <w:i/>
          <w:lang w:val="en-US"/>
        </w:rPr>
        <w:t xml:space="preserve"> </w:t>
      </w:r>
      <w:hyperlink r:id="rId10" w:history="1">
        <w:r w:rsidR="009F2ACD" w:rsidRPr="009F2ACD">
          <w:rPr>
            <w:rStyle w:val="Hyperlink"/>
            <w:i/>
            <w:lang w:val="en-US"/>
          </w:rPr>
          <w:t>BCMHSUS Compensation Guideline</w:t>
        </w:r>
      </w:hyperlink>
      <w:r w:rsidRPr="009F2ACD">
        <w:rPr>
          <w:i/>
          <w:lang w:val="en-US"/>
        </w:rPr>
        <w:t xml:space="preserve"> for more information.</w:t>
      </w:r>
    </w:p>
    <w:p w14:paraId="562F5851" w14:textId="77777777" w:rsidR="00F1229E" w:rsidRPr="009F2ACD" w:rsidRDefault="00F1229E" w:rsidP="005A0840">
      <w:pPr>
        <w:jc w:val="both"/>
        <w:rPr>
          <w:rFonts w:cstheme="minorHAnsi"/>
          <w:i/>
          <w:lang w:val="en-US"/>
        </w:rPr>
      </w:pPr>
    </w:p>
    <w:p w14:paraId="71A8EEAE" w14:textId="39EF9097" w:rsidR="00FA2E6A" w:rsidRPr="001006EC" w:rsidRDefault="00F1229E" w:rsidP="005A0840">
      <w:pPr>
        <w:pStyle w:val="Heading2"/>
        <w:numPr>
          <w:ilvl w:val="0"/>
          <w:numId w:val="1"/>
        </w:numPr>
        <w:spacing w:line="276" w:lineRule="auto"/>
        <w:rPr>
          <w:rFonts w:asciiTheme="minorHAnsi" w:hAnsiTheme="minorHAnsi" w:cstheme="minorHAnsi"/>
          <w:szCs w:val="24"/>
          <w:lang w:val="en-US"/>
        </w:rPr>
      </w:pPr>
      <w:r w:rsidRPr="00A748B7">
        <w:rPr>
          <w:rFonts w:asciiTheme="minorHAnsi" w:hAnsiTheme="minorHAnsi" w:cstheme="minorHAnsi"/>
          <w:szCs w:val="24"/>
          <w:lang w:val="en-US"/>
        </w:rPr>
        <w:t>EVALUATION AND REVIEW</w:t>
      </w:r>
    </w:p>
    <w:p w14:paraId="78D981EB" w14:textId="77777777" w:rsidR="001013BF" w:rsidRPr="005A0840" w:rsidRDefault="001013BF" w:rsidP="005A0840">
      <w:pPr>
        <w:spacing w:line="276" w:lineRule="auto"/>
        <w:ind w:left="720"/>
        <w:jc w:val="left"/>
        <w:rPr>
          <w:rFonts w:cstheme="minorHAnsi"/>
          <w:lang w:val="en-US"/>
        </w:rPr>
      </w:pPr>
      <w:r w:rsidRPr="005A0840">
        <w:rPr>
          <w:rFonts w:cstheme="minorHAnsi"/>
          <w:lang w:val="en-US"/>
        </w:rPr>
        <w:t xml:space="preserve">The </w:t>
      </w:r>
      <w:r w:rsidR="005F5328">
        <w:rPr>
          <w:rFonts w:cstheme="minorHAnsi"/>
          <w:lang w:val="en-US"/>
        </w:rPr>
        <w:t>PFEC</w:t>
      </w:r>
      <w:r w:rsidRPr="005A0840">
        <w:rPr>
          <w:rFonts w:cstheme="minorHAnsi"/>
          <w:lang w:val="en-US"/>
        </w:rPr>
        <w:t xml:space="preserve"> shall conduct an annual evaluation and self-assessment of this Terms of Reference and of Council management, effectiveness, performance, resources and partnerships. </w:t>
      </w:r>
      <w:r w:rsidR="00FA2E6A">
        <w:rPr>
          <w:rFonts w:cstheme="minorHAnsi"/>
          <w:lang w:val="en-US"/>
        </w:rPr>
        <w:t>This process includes:</w:t>
      </w:r>
    </w:p>
    <w:p w14:paraId="4B5A0630" w14:textId="77777777" w:rsidR="001013BF" w:rsidRPr="005A0840" w:rsidRDefault="001013BF" w:rsidP="00653E00">
      <w:pPr>
        <w:numPr>
          <w:ilvl w:val="0"/>
          <w:numId w:val="3"/>
        </w:numPr>
        <w:spacing w:line="276" w:lineRule="auto"/>
        <w:jc w:val="left"/>
        <w:rPr>
          <w:rFonts w:cstheme="minorHAnsi"/>
          <w:lang w:val="en-US"/>
        </w:rPr>
      </w:pPr>
      <w:r w:rsidRPr="005A0840">
        <w:rPr>
          <w:rFonts w:cstheme="minorHAnsi"/>
          <w:lang w:val="en-US"/>
        </w:rPr>
        <w:lastRenderedPageBreak/>
        <w:t>Feedback on patient and family member experiences will be collected as part of the annual review, including council management, engagement, impact and value.</w:t>
      </w:r>
    </w:p>
    <w:p w14:paraId="57AC35FB" w14:textId="77777777" w:rsidR="001013BF" w:rsidRPr="005A0840" w:rsidRDefault="001013BF" w:rsidP="00653E00">
      <w:pPr>
        <w:numPr>
          <w:ilvl w:val="0"/>
          <w:numId w:val="3"/>
        </w:numPr>
        <w:spacing w:line="276" w:lineRule="auto"/>
        <w:jc w:val="left"/>
        <w:rPr>
          <w:rFonts w:cstheme="minorHAnsi"/>
          <w:lang w:val="en-US"/>
        </w:rPr>
      </w:pPr>
      <w:r w:rsidRPr="005A0840">
        <w:rPr>
          <w:rFonts w:cstheme="minorHAnsi"/>
          <w:lang w:val="en-US"/>
        </w:rPr>
        <w:t xml:space="preserve">Evaluation process will be determined by </w:t>
      </w:r>
      <w:r w:rsidR="005F5328">
        <w:rPr>
          <w:rFonts w:cstheme="minorHAnsi"/>
          <w:lang w:val="en-US"/>
        </w:rPr>
        <w:t>PFEC</w:t>
      </w:r>
      <w:r w:rsidRPr="005A0840">
        <w:rPr>
          <w:rFonts w:cstheme="minorHAnsi"/>
          <w:lang w:val="en-US"/>
        </w:rPr>
        <w:t xml:space="preserve"> members and implemented by staff.</w:t>
      </w:r>
    </w:p>
    <w:p w14:paraId="7D35BD6D" w14:textId="13ECA370" w:rsidR="001013BF" w:rsidRPr="001006EC" w:rsidRDefault="001013BF" w:rsidP="001006EC">
      <w:pPr>
        <w:numPr>
          <w:ilvl w:val="0"/>
          <w:numId w:val="3"/>
        </w:numPr>
        <w:spacing w:line="276" w:lineRule="auto"/>
        <w:jc w:val="left"/>
        <w:rPr>
          <w:rFonts w:cstheme="minorHAnsi"/>
          <w:lang w:val="en-US"/>
        </w:rPr>
      </w:pPr>
      <w:r w:rsidRPr="005A0840">
        <w:rPr>
          <w:rFonts w:cstheme="minorHAnsi"/>
          <w:lang w:val="en-US"/>
        </w:rPr>
        <w:t xml:space="preserve">Changes made to the Terms of Reference must be approved by the </w:t>
      </w:r>
      <w:r w:rsidR="005F5328">
        <w:rPr>
          <w:rFonts w:cstheme="minorHAnsi"/>
          <w:lang w:val="en-US"/>
        </w:rPr>
        <w:t>PFEC</w:t>
      </w:r>
      <w:r w:rsidRPr="005A0840">
        <w:rPr>
          <w:rFonts w:cstheme="minorHAnsi"/>
          <w:lang w:val="en-US"/>
        </w:rPr>
        <w:t xml:space="preserve"> before being enac</w:t>
      </w:r>
      <w:r w:rsidR="001006EC">
        <w:rPr>
          <w:rFonts w:cstheme="minorHAnsi"/>
          <w:lang w:val="en-US"/>
        </w:rPr>
        <w:t>ted.</w:t>
      </w:r>
    </w:p>
    <w:p w14:paraId="11B10911" w14:textId="77777777" w:rsidR="00F1229E" w:rsidRPr="00823FBE" w:rsidRDefault="00F1229E" w:rsidP="00F1229E">
      <w:pPr>
        <w:rPr>
          <w:rFonts w:ascii="Calibri" w:hAnsi="Calibri" w:cs="Calibri"/>
        </w:rPr>
      </w:pPr>
      <w:r w:rsidRPr="00823FBE">
        <w:rPr>
          <w:rFonts w:ascii="Calibri" w:hAnsi="Calibri" w:cs="Calibri"/>
          <w:b/>
          <w:sz w:val="28"/>
        </w:rPr>
        <w:br w:type="page"/>
      </w:r>
      <w:r w:rsidRPr="00823FBE">
        <w:rPr>
          <w:rFonts w:ascii="Calibri" w:hAnsi="Calibri" w:cs="Calibri"/>
          <w:b/>
          <w:sz w:val="28"/>
        </w:rPr>
        <w:lastRenderedPageBreak/>
        <w:t xml:space="preserve">Appendix A: </w:t>
      </w:r>
      <w:r w:rsidR="00A748B7">
        <w:rPr>
          <w:rFonts w:ascii="Calibri" w:hAnsi="Calibri" w:cs="Calibri"/>
          <w:b/>
          <w:sz w:val="28"/>
        </w:rPr>
        <w:t xml:space="preserve">BCMHSUS </w:t>
      </w:r>
      <w:r w:rsidR="005F5328">
        <w:rPr>
          <w:rFonts w:ascii="Calibri" w:hAnsi="Calibri" w:cs="Calibri"/>
          <w:b/>
          <w:sz w:val="28"/>
        </w:rPr>
        <w:t>PFEC</w:t>
      </w:r>
      <w:r w:rsidR="00E86740" w:rsidRPr="00823FBE">
        <w:rPr>
          <w:rFonts w:ascii="Calibri" w:hAnsi="Calibri" w:cs="Calibri"/>
          <w:b/>
          <w:sz w:val="28"/>
        </w:rPr>
        <w:t xml:space="preserve"> Membership</w:t>
      </w:r>
    </w:p>
    <w:p w14:paraId="4FB59E6D" w14:textId="77777777" w:rsidR="00F1229E" w:rsidRPr="00823FBE" w:rsidRDefault="00F1229E" w:rsidP="00F1229E">
      <w:pPr>
        <w:rPr>
          <w:rFonts w:ascii="Calibri" w:hAnsi="Calibri" w:cs="Calibri"/>
        </w:rPr>
      </w:pPr>
    </w:p>
    <w:tbl>
      <w:tblPr>
        <w:tblW w:w="109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951"/>
        <w:gridCol w:w="6816"/>
      </w:tblGrid>
      <w:tr w:rsidR="00823FBE" w:rsidRPr="00823FBE" w14:paraId="346632F9" w14:textId="77777777" w:rsidTr="00755125">
        <w:trPr>
          <w:trHeight w:val="516"/>
        </w:trPr>
        <w:tc>
          <w:tcPr>
            <w:tcW w:w="2192" w:type="dxa"/>
            <w:shd w:val="clear" w:color="auto" w:fill="A6A6A6"/>
          </w:tcPr>
          <w:p w14:paraId="058B9FDB" w14:textId="77777777" w:rsidR="00F1229E" w:rsidRPr="00823FBE" w:rsidRDefault="00F1229E" w:rsidP="00F1229E">
            <w:pPr>
              <w:rPr>
                <w:rFonts w:ascii="Calibri" w:eastAsia="Calibri" w:hAnsi="Calibri" w:cs="Calibri"/>
                <w:b/>
              </w:rPr>
            </w:pPr>
            <w:r w:rsidRPr="00823FBE">
              <w:rPr>
                <w:rFonts w:ascii="Calibri" w:eastAsia="Calibri" w:hAnsi="Calibri" w:cs="Calibri"/>
                <w:b/>
              </w:rPr>
              <w:t>Name</w:t>
            </w:r>
          </w:p>
        </w:tc>
        <w:tc>
          <w:tcPr>
            <w:tcW w:w="1951" w:type="dxa"/>
            <w:shd w:val="clear" w:color="auto" w:fill="A6A6A6"/>
          </w:tcPr>
          <w:p w14:paraId="58804962" w14:textId="77777777" w:rsidR="00F1229E" w:rsidRPr="00823FBE" w:rsidRDefault="00F1229E" w:rsidP="00F1229E">
            <w:pPr>
              <w:rPr>
                <w:rFonts w:ascii="Calibri" w:eastAsia="Calibri" w:hAnsi="Calibri" w:cs="Calibri"/>
                <w:b/>
              </w:rPr>
            </w:pPr>
            <w:r w:rsidRPr="00823FBE">
              <w:rPr>
                <w:rFonts w:ascii="Calibri" w:eastAsia="Calibri" w:hAnsi="Calibri" w:cs="Calibri"/>
                <w:b/>
              </w:rPr>
              <w:t>Committee Role</w:t>
            </w:r>
          </w:p>
        </w:tc>
        <w:tc>
          <w:tcPr>
            <w:tcW w:w="6816" w:type="dxa"/>
            <w:shd w:val="clear" w:color="auto" w:fill="A6A6A6"/>
          </w:tcPr>
          <w:p w14:paraId="4C8C109D" w14:textId="77777777" w:rsidR="00F1229E" w:rsidRPr="00823FBE" w:rsidRDefault="00F1229E" w:rsidP="00F1229E">
            <w:pPr>
              <w:rPr>
                <w:rFonts w:ascii="Calibri" w:eastAsia="Calibri" w:hAnsi="Calibri" w:cs="Calibri"/>
                <w:b/>
              </w:rPr>
            </w:pPr>
            <w:r w:rsidRPr="00823FBE">
              <w:rPr>
                <w:rFonts w:ascii="Calibri" w:eastAsia="Calibri" w:hAnsi="Calibri" w:cs="Calibri"/>
                <w:b/>
              </w:rPr>
              <w:t>Role and/or Department</w:t>
            </w:r>
          </w:p>
        </w:tc>
      </w:tr>
      <w:tr w:rsidR="00823FBE" w:rsidRPr="00823FBE" w14:paraId="4B03E3E8" w14:textId="77777777" w:rsidTr="00755125">
        <w:trPr>
          <w:trHeight w:val="80"/>
        </w:trPr>
        <w:tc>
          <w:tcPr>
            <w:tcW w:w="2192" w:type="dxa"/>
            <w:shd w:val="clear" w:color="auto" w:fill="auto"/>
          </w:tcPr>
          <w:p w14:paraId="4FBE4F6D" w14:textId="77777777" w:rsidR="00F1229E" w:rsidRPr="00823FBE" w:rsidRDefault="00CD4B98" w:rsidP="00F1229E">
            <w:pPr>
              <w:rPr>
                <w:rFonts w:ascii="Calibri" w:hAnsi="Calibri" w:cs="Calibri"/>
                <w:lang w:eastAsia="en-CA"/>
              </w:rPr>
            </w:pPr>
            <w:r>
              <w:rPr>
                <w:rFonts w:ascii="Calibri" w:hAnsi="Calibri" w:cs="Calibri"/>
                <w:lang w:eastAsia="en-CA"/>
              </w:rPr>
              <w:t>Anita David</w:t>
            </w:r>
          </w:p>
        </w:tc>
        <w:tc>
          <w:tcPr>
            <w:tcW w:w="1951" w:type="dxa"/>
            <w:shd w:val="clear" w:color="auto" w:fill="auto"/>
          </w:tcPr>
          <w:p w14:paraId="52F9E1B0" w14:textId="77777777" w:rsidR="00F1229E" w:rsidRPr="00823FBE" w:rsidRDefault="00FF7CE0" w:rsidP="00FF7CE0">
            <w:pPr>
              <w:rPr>
                <w:rFonts w:ascii="Calibri" w:hAnsi="Calibri" w:cs="Calibri"/>
                <w:lang w:eastAsia="en-CA"/>
              </w:rPr>
            </w:pPr>
            <w:r>
              <w:rPr>
                <w:rFonts w:ascii="Calibri" w:hAnsi="Calibri" w:cs="Calibri"/>
                <w:lang w:eastAsia="en-CA"/>
              </w:rPr>
              <w:t>Co-Chair</w:t>
            </w:r>
          </w:p>
        </w:tc>
        <w:tc>
          <w:tcPr>
            <w:tcW w:w="6816" w:type="dxa"/>
            <w:shd w:val="clear" w:color="auto" w:fill="auto"/>
          </w:tcPr>
          <w:p w14:paraId="5753F5A7" w14:textId="77777777" w:rsidR="00F1229E" w:rsidRPr="00823FBE" w:rsidRDefault="00F1229E" w:rsidP="00CD4B98">
            <w:pPr>
              <w:rPr>
                <w:rFonts w:ascii="Calibri" w:hAnsi="Calibri" w:cs="Calibri"/>
                <w:lang w:eastAsia="en-CA"/>
              </w:rPr>
            </w:pPr>
            <w:r w:rsidRPr="00823FBE">
              <w:rPr>
                <w:rFonts w:ascii="Calibri" w:hAnsi="Calibri" w:cs="Calibri"/>
                <w:lang w:eastAsia="en-CA"/>
              </w:rPr>
              <w:t>Patient Partner</w:t>
            </w:r>
          </w:p>
        </w:tc>
      </w:tr>
      <w:tr w:rsidR="00823FBE" w:rsidRPr="00823FBE" w14:paraId="6CF9F940" w14:textId="77777777" w:rsidTr="00755125">
        <w:trPr>
          <w:trHeight w:val="67"/>
        </w:trPr>
        <w:tc>
          <w:tcPr>
            <w:tcW w:w="2192" w:type="dxa"/>
            <w:shd w:val="clear" w:color="auto" w:fill="auto"/>
          </w:tcPr>
          <w:p w14:paraId="6F4B05C2" w14:textId="77777777" w:rsidR="00F1229E" w:rsidRPr="00823FBE" w:rsidRDefault="00FF7CE0" w:rsidP="00F1229E">
            <w:pPr>
              <w:rPr>
                <w:rFonts w:ascii="Calibri" w:hAnsi="Calibri" w:cs="Calibri"/>
                <w:lang w:eastAsia="en-CA"/>
              </w:rPr>
            </w:pPr>
            <w:r>
              <w:rPr>
                <w:rFonts w:ascii="Calibri" w:hAnsi="Calibri" w:cs="Calibri"/>
                <w:lang w:eastAsia="en-CA"/>
              </w:rPr>
              <w:t>Kathryn Proudfoot</w:t>
            </w:r>
          </w:p>
        </w:tc>
        <w:tc>
          <w:tcPr>
            <w:tcW w:w="1951" w:type="dxa"/>
            <w:shd w:val="clear" w:color="auto" w:fill="auto"/>
          </w:tcPr>
          <w:p w14:paraId="2C28D272" w14:textId="77777777" w:rsidR="00F1229E" w:rsidRPr="00823FBE" w:rsidRDefault="00FF7CE0" w:rsidP="00FF7CE0">
            <w:pPr>
              <w:rPr>
                <w:rFonts w:ascii="Calibri" w:hAnsi="Calibri" w:cs="Calibri"/>
                <w:lang w:eastAsia="en-CA"/>
              </w:rPr>
            </w:pPr>
            <w:r>
              <w:rPr>
                <w:rFonts w:ascii="Calibri" w:hAnsi="Calibri" w:cs="Calibri"/>
                <w:lang w:eastAsia="en-CA"/>
              </w:rPr>
              <w:t>Co-Chair</w:t>
            </w:r>
          </w:p>
        </w:tc>
        <w:tc>
          <w:tcPr>
            <w:tcW w:w="6816" w:type="dxa"/>
            <w:shd w:val="clear" w:color="auto" w:fill="auto"/>
          </w:tcPr>
          <w:p w14:paraId="63988382" w14:textId="6A904FFF" w:rsidR="00CD4B98" w:rsidRPr="00823FBE" w:rsidRDefault="00A748B7" w:rsidP="00755125">
            <w:pPr>
              <w:rPr>
                <w:rFonts w:ascii="Calibri" w:hAnsi="Calibri" w:cs="Calibri"/>
                <w:lang w:eastAsia="en-CA"/>
              </w:rPr>
            </w:pPr>
            <w:r>
              <w:rPr>
                <w:rFonts w:ascii="Calibri" w:hAnsi="Calibri" w:cs="Calibri"/>
                <w:lang w:eastAsia="en-CA"/>
              </w:rPr>
              <w:t>Patient Experience and Community Engagement</w:t>
            </w:r>
            <w:r w:rsidR="00755125">
              <w:rPr>
                <w:rFonts w:ascii="Calibri" w:hAnsi="Calibri" w:cs="Calibri"/>
                <w:lang w:eastAsia="en-CA"/>
              </w:rPr>
              <w:t xml:space="preserve"> </w:t>
            </w:r>
            <w:r w:rsidR="00CD4B98">
              <w:rPr>
                <w:rFonts w:ascii="Calibri" w:hAnsi="Calibri" w:cs="Calibri"/>
                <w:lang w:eastAsia="en-CA"/>
              </w:rPr>
              <w:t>(Director)</w:t>
            </w:r>
          </w:p>
        </w:tc>
      </w:tr>
      <w:tr w:rsidR="009079B6" w:rsidRPr="00823FBE" w14:paraId="3419C44D" w14:textId="77777777" w:rsidTr="00755125">
        <w:trPr>
          <w:trHeight w:val="80"/>
        </w:trPr>
        <w:tc>
          <w:tcPr>
            <w:tcW w:w="2192" w:type="dxa"/>
            <w:shd w:val="clear" w:color="auto" w:fill="auto"/>
          </w:tcPr>
          <w:p w14:paraId="4CDC0316" w14:textId="69A9BC2C" w:rsidR="009079B6" w:rsidRPr="00823FBE" w:rsidRDefault="009079B6" w:rsidP="009079B6">
            <w:pPr>
              <w:rPr>
                <w:rFonts w:ascii="Calibri" w:hAnsi="Calibri" w:cs="Calibri"/>
                <w:lang w:eastAsia="en-CA"/>
              </w:rPr>
            </w:pPr>
            <w:r>
              <w:rPr>
                <w:rFonts w:ascii="Calibri" w:hAnsi="Calibri" w:cs="Calibri"/>
                <w:lang w:eastAsia="en-CA"/>
              </w:rPr>
              <w:t>Bryan Benner</w:t>
            </w:r>
          </w:p>
        </w:tc>
        <w:tc>
          <w:tcPr>
            <w:tcW w:w="1951" w:type="dxa"/>
            <w:shd w:val="clear" w:color="auto" w:fill="auto"/>
          </w:tcPr>
          <w:p w14:paraId="2F6F4021" w14:textId="7E2BEC35" w:rsidR="009079B6" w:rsidRPr="00823FBE" w:rsidRDefault="009079B6" w:rsidP="009079B6">
            <w:r w:rsidRPr="00173B08">
              <w:rPr>
                <w:rFonts w:ascii="Calibri" w:hAnsi="Calibri" w:cs="Calibri"/>
                <w:lang w:eastAsia="en-CA"/>
              </w:rPr>
              <w:t>Member</w:t>
            </w:r>
          </w:p>
        </w:tc>
        <w:tc>
          <w:tcPr>
            <w:tcW w:w="6816" w:type="dxa"/>
            <w:shd w:val="clear" w:color="auto" w:fill="auto"/>
          </w:tcPr>
          <w:p w14:paraId="59FC035C" w14:textId="7611995F" w:rsidR="009079B6" w:rsidRPr="00823FBE" w:rsidRDefault="009079B6" w:rsidP="009079B6">
            <w:pPr>
              <w:rPr>
                <w:rFonts w:ascii="Calibri" w:hAnsi="Calibri" w:cs="Calibri"/>
                <w:lang w:eastAsia="en-CA"/>
              </w:rPr>
            </w:pPr>
            <w:r w:rsidRPr="00823FBE">
              <w:rPr>
                <w:rFonts w:ascii="Calibri" w:hAnsi="Calibri" w:cs="Calibri"/>
                <w:lang w:eastAsia="en-CA"/>
              </w:rPr>
              <w:t>Patient</w:t>
            </w:r>
          </w:p>
        </w:tc>
      </w:tr>
      <w:tr w:rsidR="00755125" w:rsidRPr="00823FBE" w14:paraId="35514330" w14:textId="77777777" w:rsidTr="00755125">
        <w:trPr>
          <w:trHeight w:val="80"/>
        </w:trPr>
        <w:tc>
          <w:tcPr>
            <w:tcW w:w="2192" w:type="dxa"/>
            <w:shd w:val="clear" w:color="auto" w:fill="auto"/>
          </w:tcPr>
          <w:p w14:paraId="57DAF514" w14:textId="098B5FE2" w:rsidR="00755125" w:rsidRDefault="00755125" w:rsidP="00755125">
            <w:pPr>
              <w:rPr>
                <w:rFonts w:ascii="Calibri" w:hAnsi="Calibri" w:cs="Calibri"/>
                <w:lang w:eastAsia="en-CA"/>
              </w:rPr>
            </w:pPr>
            <w:r>
              <w:rPr>
                <w:rFonts w:ascii="Calibri" w:hAnsi="Calibri" w:cs="Calibri"/>
                <w:lang w:eastAsia="en-CA"/>
              </w:rPr>
              <w:t>Chris Lamoureux</w:t>
            </w:r>
          </w:p>
        </w:tc>
        <w:tc>
          <w:tcPr>
            <w:tcW w:w="1951" w:type="dxa"/>
            <w:shd w:val="clear" w:color="auto" w:fill="auto"/>
          </w:tcPr>
          <w:p w14:paraId="05F8E3A0" w14:textId="5B5AEA21" w:rsidR="00755125" w:rsidRPr="00173B08" w:rsidRDefault="00755125" w:rsidP="00755125">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38411F0F" w14:textId="49D4DEC3" w:rsidR="00755125" w:rsidRPr="00823FBE" w:rsidRDefault="00755125" w:rsidP="00755125">
            <w:pPr>
              <w:rPr>
                <w:rFonts w:ascii="Calibri" w:hAnsi="Calibri" w:cs="Calibri"/>
                <w:lang w:eastAsia="en-CA"/>
              </w:rPr>
            </w:pPr>
            <w:r w:rsidRPr="00823FBE">
              <w:rPr>
                <w:rFonts w:ascii="Calibri" w:hAnsi="Calibri" w:cs="Calibri"/>
                <w:lang w:eastAsia="en-CA"/>
              </w:rPr>
              <w:t>Patient</w:t>
            </w:r>
          </w:p>
        </w:tc>
      </w:tr>
      <w:tr w:rsidR="00755125" w:rsidRPr="00823FBE" w14:paraId="064CC71C" w14:textId="77777777" w:rsidTr="00755125">
        <w:trPr>
          <w:trHeight w:val="80"/>
        </w:trPr>
        <w:tc>
          <w:tcPr>
            <w:tcW w:w="2192" w:type="dxa"/>
            <w:shd w:val="clear" w:color="auto" w:fill="auto"/>
          </w:tcPr>
          <w:p w14:paraId="00079E80" w14:textId="2AF2A0A2" w:rsidR="00755125" w:rsidRPr="00823FBE" w:rsidRDefault="00755125" w:rsidP="00755125">
            <w:pPr>
              <w:rPr>
                <w:rFonts w:ascii="Calibri" w:hAnsi="Calibri" w:cs="Calibri"/>
                <w:lang w:eastAsia="en-CA"/>
              </w:rPr>
            </w:pPr>
            <w:r>
              <w:rPr>
                <w:rFonts w:ascii="Calibri" w:hAnsi="Calibri" w:cs="Calibri"/>
                <w:lang w:eastAsia="en-CA"/>
              </w:rPr>
              <w:t>Mark Brady</w:t>
            </w:r>
          </w:p>
        </w:tc>
        <w:tc>
          <w:tcPr>
            <w:tcW w:w="1951" w:type="dxa"/>
            <w:shd w:val="clear" w:color="auto" w:fill="auto"/>
          </w:tcPr>
          <w:p w14:paraId="3F583D7C" w14:textId="39093F91" w:rsidR="00755125" w:rsidRPr="00823FBE" w:rsidRDefault="00755125" w:rsidP="00755125">
            <w:r w:rsidRPr="00173B08">
              <w:rPr>
                <w:rFonts w:ascii="Calibri" w:hAnsi="Calibri" w:cs="Calibri"/>
                <w:lang w:eastAsia="en-CA"/>
              </w:rPr>
              <w:t>Member</w:t>
            </w:r>
          </w:p>
        </w:tc>
        <w:tc>
          <w:tcPr>
            <w:tcW w:w="6816" w:type="dxa"/>
            <w:shd w:val="clear" w:color="auto" w:fill="auto"/>
          </w:tcPr>
          <w:p w14:paraId="373BA59A" w14:textId="32D879EA" w:rsidR="00755125" w:rsidRPr="00823FBE" w:rsidRDefault="00755125" w:rsidP="00755125">
            <w:pPr>
              <w:rPr>
                <w:rFonts w:ascii="Calibri" w:hAnsi="Calibri" w:cs="Calibri"/>
                <w:lang w:eastAsia="en-CA"/>
              </w:rPr>
            </w:pPr>
            <w:r w:rsidRPr="00823FBE">
              <w:rPr>
                <w:rFonts w:ascii="Calibri" w:hAnsi="Calibri" w:cs="Calibri"/>
                <w:lang w:eastAsia="en-CA"/>
              </w:rPr>
              <w:t>Patient</w:t>
            </w:r>
          </w:p>
        </w:tc>
      </w:tr>
      <w:tr w:rsidR="00755125" w:rsidRPr="00823FBE" w14:paraId="19CF3732" w14:textId="77777777" w:rsidTr="00755125">
        <w:trPr>
          <w:trHeight w:val="80"/>
        </w:trPr>
        <w:tc>
          <w:tcPr>
            <w:tcW w:w="2192" w:type="dxa"/>
            <w:shd w:val="clear" w:color="auto" w:fill="auto"/>
          </w:tcPr>
          <w:p w14:paraId="4A7F3F8F" w14:textId="35C9D07D" w:rsidR="00755125" w:rsidRPr="00823FBE" w:rsidRDefault="00755125" w:rsidP="00755125">
            <w:pPr>
              <w:rPr>
                <w:rFonts w:ascii="Calibri" w:hAnsi="Calibri" w:cs="Calibri"/>
                <w:lang w:eastAsia="en-CA"/>
              </w:rPr>
            </w:pPr>
            <w:r>
              <w:rPr>
                <w:rFonts w:ascii="Calibri" w:hAnsi="Calibri" w:cs="Calibri"/>
                <w:lang w:eastAsia="en-CA"/>
              </w:rPr>
              <w:t>Mo Korchinski</w:t>
            </w:r>
          </w:p>
        </w:tc>
        <w:tc>
          <w:tcPr>
            <w:tcW w:w="1951" w:type="dxa"/>
            <w:shd w:val="clear" w:color="auto" w:fill="auto"/>
          </w:tcPr>
          <w:p w14:paraId="0EB6283E" w14:textId="1A501405" w:rsidR="00755125" w:rsidRPr="00823FBE" w:rsidRDefault="00755125" w:rsidP="00755125">
            <w:r w:rsidRPr="00173B08">
              <w:rPr>
                <w:rFonts w:ascii="Calibri" w:hAnsi="Calibri" w:cs="Calibri"/>
                <w:lang w:eastAsia="en-CA"/>
              </w:rPr>
              <w:t>Member</w:t>
            </w:r>
          </w:p>
        </w:tc>
        <w:tc>
          <w:tcPr>
            <w:tcW w:w="6816" w:type="dxa"/>
            <w:shd w:val="clear" w:color="auto" w:fill="auto"/>
          </w:tcPr>
          <w:p w14:paraId="7D329D73" w14:textId="0D1CB7AC" w:rsidR="00755125" w:rsidRPr="00823FBE" w:rsidRDefault="00755125" w:rsidP="00755125">
            <w:pPr>
              <w:rPr>
                <w:rFonts w:ascii="Calibri" w:hAnsi="Calibri" w:cs="Calibri"/>
                <w:lang w:eastAsia="en-CA"/>
              </w:rPr>
            </w:pPr>
            <w:r w:rsidRPr="00823FBE">
              <w:rPr>
                <w:rFonts w:ascii="Calibri" w:hAnsi="Calibri" w:cs="Calibri"/>
                <w:lang w:eastAsia="en-CA"/>
              </w:rPr>
              <w:t>Patient</w:t>
            </w:r>
          </w:p>
        </w:tc>
      </w:tr>
      <w:tr w:rsidR="00755125" w:rsidRPr="00823FBE" w14:paraId="7163C410" w14:textId="77777777" w:rsidTr="00755125">
        <w:trPr>
          <w:trHeight w:val="80"/>
        </w:trPr>
        <w:tc>
          <w:tcPr>
            <w:tcW w:w="2192" w:type="dxa"/>
            <w:shd w:val="clear" w:color="auto" w:fill="auto"/>
          </w:tcPr>
          <w:p w14:paraId="31D15AEB" w14:textId="21BEE946" w:rsidR="00755125" w:rsidRDefault="00755125" w:rsidP="00755125">
            <w:pPr>
              <w:rPr>
                <w:rFonts w:ascii="Calibri" w:hAnsi="Calibri" w:cs="Calibri"/>
                <w:lang w:eastAsia="en-CA"/>
              </w:rPr>
            </w:pPr>
            <w:r>
              <w:rPr>
                <w:rFonts w:ascii="Calibri" w:hAnsi="Calibri" w:cs="Calibri"/>
                <w:lang w:eastAsia="en-CA"/>
              </w:rPr>
              <w:t>Pam Young</w:t>
            </w:r>
          </w:p>
        </w:tc>
        <w:tc>
          <w:tcPr>
            <w:tcW w:w="1951" w:type="dxa"/>
            <w:shd w:val="clear" w:color="auto" w:fill="auto"/>
          </w:tcPr>
          <w:p w14:paraId="4799BF3D" w14:textId="3407E737" w:rsidR="00755125" w:rsidRPr="00173B08" w:rsidRDefault="00755125" w:rsidP="00755125">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704A6724" w14:textId="2E3DF915" w:rsidR="00755125" w:rsidRDefault="00755125" w:rsidP="00755125">
            <w:pPr>
              <w:rPr>
                <w:rFonts w:ascii="Calibri" w:hAnsi="Calibri" w:cs="Calibri"/>
                <w:lang w:eastAsia="en-CA"/>
              </w:rPr>
            </w:pPr>
            <w:r>
              <w:rPr>
                <w:rFonts w:ascii="Calibri" w:hAnsi="Calibri" w:cs="Calibri"/>
                <w:lang w:eastAsia="en-CA"/>
              </w:rPr>
              <w:t>Patient</w:t>
            </w:r>
          </w:p>
        </w:tc>
      </w:tr>
      <w:tr w:rsidR="00755125" w:rsidRPr="00823FBE" w14:paraId="0C1AED84" w14:textId="77777777" w:rsidTr="00755125">
        <w:trPr>
          <w:trHeight w:val="80"/>
        </w:trPr>
        <w:tc>
          <w:tcPr>
            <w:tcW w:w="2192" w:type="dxa"/>
            <w:shd w:val="clear" w:color="auto" w:fill="auto"/>
          </w:tcPr>
          <w:p w14:paraId="7E7B9A38" w14:textId="1A8954C7" w:rsidR="00755125" w:rsidRDefault="00755125" w:rsidP="00755125">
            <w:pPr>
              <w:rPr>
                <w:rFonts w:ascii="Calibri" w:hAnsi="Calibri" w:cs="Calibri"/>
                <w:lang w:eastAsia="en-CA"/>
              </w:rPr>
            </w:pPr>
            <w:r>
              <w:rPr>
                <w:rFonts w:ascii="Calibri" w:hAnsi="Calibri" w:cs="Calibri"/>
                <w:lang w:eastAsia="en-CA"/>
              </w:rPr>
              <w:t>Phil Kou</w:t>
            </w:r>
          </w:p>
        </w:tc>
        <w:tc>
          <w:tcPr>
            <w:tcW w:w="1951" w:type="dxa"/>
            <w:shd w:val="clear" w:color="auto" w:fill="auto"/>
          </w:tcPr>
          <w:p w14:paraId="66D85E30" w14:textId="218607F9" w:rsidR="00755125" w:rsidRPr="00173B08" w:rsidRDefault="00755125" w:rsidP="00755125">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15A23D6B" w14:textId="2DEC9F58" w:rsidR="00755125" w:rsidRDefault="00755125" w:rsidP="00755125">
            <w:pPr>
              <w:rPr>
                <w:rFonts w:ascii="Calibri" w:hAnsi="Calibri" w:cs="Calibri"/>
                <w:lang w:eastAsia="en-CA"/>
              </w:rPr>
            </w:pPr>
            <w:r>
              <w:rPr>
                <w:rFonts w:ascii="Calibri" w:hAnsi="Calibri" w:cs="Calibri"/>
                <w:lang w:eastAsia="en-CA"/>
              </w:rPr>
              <w:t>Patient</w:t>
            </w:r>
          </w:p>
        </w:tc>
      </w:tr>
      <w:tr w:rsidR="008623F9" w:rsidRPr="00823FBE" w14:paraId="7BDE20EC" w14:textId="77777777" w:rsidTr="00755125">
        <w:trPr>
          <w:trHeight w:val="80"/>
        </w:trPr>
        <w:tc>
          <w:tcPr>
            <w:tcW w:w="2192" w:type="dxa"/>
            <w:shd w:val="clear" w:color="auto" w:fill="auto"/>
          </w:tcPr>
          <w:p w14:paraId="3D853ABA" w14:textId="5B224ABD" w:rsidR="008623F9" w:rsidRPr="002D29E6" w:rsidRDefault="002D29E6" w:rsidP="008623F9">
            <w:pPr>
              <w:rPr>
                <w:rFonts w:ascii="Calibri" w:hAnsi="Calibri" w:cs="Calibri"/>
                <w:lang w:eastAsia="en-CA"/>
              </w:rPr>
            </w:pPr>
            <w:r>
              <w:rPr>
                <w:rFonts w:ascii="Calibri" w:hAnsi="Calibri" w:cs="Calibri"/>
                <w:lang w:eastAsia="en-CA"/>
              </w:rPr>
              <w:t>Tonia Robataille</w:t>
            </w:r>
          </w:p>
        </w:tc>
        <w:tc>
          <w:tcPr>
            <w:tcW w:w="1951" w:type="dxa"/>
            <w:shd w:val="clear" w:color="auto" w:fill="auto"/>
          </w:tcPr>
          <w:p w14:paraId="3B2AC8F0" w14:textId="6B5D693E" w:rsidR="008623F9" w:rsidRPr="00173B08" w:rsidRDefault="008623F9" w:rsidP="008623F9">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736B7115" w14:textId="799B5B0B" w:rsidR="008623F9" w:rsidRPr="00823FBE" w:rsidRDefault="008623F9" w:rsidP="008623F9">
            <w:pPr>
              <w:rPr>
                <w:rFonts w:ascii="Calibri" w:hAnsi="Calibri" w:cs="Calibri"/>
                <w:lang w:eastAsia="en-CA"/>
              </w:rPr>
            </w:pPr>
            <w:r w:rsidRPr="00823FBE">
              <w:rPr>
                <w:rFonts w:ascii="Calibri" w:hAnsi="Calibri" w:cs="Calibri"/>
                <w:lang w:eastAsia="en-CA"/>
              </w:rPr>
              <w:t>Patient</w:t>
            </w:r>
          </w:p>
        </w:tc>
      </w:tr>
      <w:tr w:rsidR="002D29E6" w:rsidRPr="00823FBE" w14:paraId="011FD3F8" w14:textId="77777777" w:rsidTr="00755125">
        <w:trPr>
          <w:trHeight w:val="80"/>
        </w:trPr>
        <w:tc>
          <w:tcPr>
            <w:tcW w:w="2192" w:type="dxa"/>
            <w:shd w:val="clear" w:color="auto" w:fill="auto"/>
          </w:tcPr>
          <w:p w14:paraId="7D1FEC53" w14:textId="733F3D35" w:rsidR="002D29E6" w:rsidRDefault="002D29E6" w:rsidP="002D29E6">
            <w:pPr>
              <w:rPr>
                <w:rFonts w:ascii="Calibri" w:hAnsi="Calibri" w:cs="Calibri"/>
                <w:lang w:eastAsia="en-CA"/>
              </w:rPr>
            </w:pPr>
            <w:r>
              <w:rPr>
                <w:rFonts w:ascii="Calibri" w:hAnsi="Calibri" w:cs="Calibri"/>
                <w:lang w:eastAsia="en-CA"/>
              </w:rPr>
              <w:t>Amber</w:t>
            </w:r>
          </w:p>
        </w:tc>
        <w:tc>
          <w:tcPr>
            <w:tcW w:w="1951" w:type="dxa"/>
            <w:shd w:val="clear" w:color="auto" w:fill="auto"/>
          </w:tcPr>
          <w:p w14:paraId="4CBA3007" w14:textId="2C0DE89B" w:rsidR="002D29E6" w:rsidRPr="00173B08"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1DD14A65" w14:textId="447019F4" w:rsidR="002D29E6" w:rsidRPr="00823FBE" w:rsidRDefault="002D29E6" w:rsidP="002D29E6">
            <w:pPr>
              <w:rPr>
                <w:rFonts w:ascii="Calibri" w:hAnsi="Calibri" w:cs="Calibri"/>
                <w:lang w:eastAsia="en-CA"/>
              </w:rPr>
            </w:pPr>
            <w:r w:rsidRPr="00823FBE">
              <w:rPr>
                <w:rFonts w:ascii="Calibri" w:hAnsi="Calibri" w:cs="Calibri"/>
                <w:lang w:eastAsia="en-CA"/>
              </w:rPr>
              <w:t>Patient</w:t>
            </w:r>
          </w:p>
        </w:tc>
      </w:tr>
      <w:tr w:rsidR="002D29E6" w:rsidRPr="00823FBE" w14:paraId="71B7DFDC" w14:textId="77777777" w:rsidTr="00755125">
        <w:trPr>
          <w:trHeight w:val="80"/>
        </w:trPr>
        <w:tc>
          <w:tcPr>
            <w:tcW w:w="2192" w:type="dxa"/>
            <w:shd w:val="clear" w:color="auto" w:fill="auto"/>
          </w:tcPr>
          <w:p w14:paraId="0E02E0EB" w14:textId="784CEAC5" w:rsidR="002D29E6" w:rsidRDefault="002D29E6" w:rsidP="002D29E6">
            <w:pPr>
              <w:rPr>
                <w:rFonts w:ascii="Calibri" w:hAnsi="Calibri" w:cs="Calibri"/>
                <w:lang w:eastAsia="en-CA"/>
              </w:rPr>
            </w:pPr>
            <w:r>
              <w:rPr>
                <w:rFonts w:ascii="Calibri" w:hAnsi="Calibri" w:cs="Calibri"/>
                <w:lang w:eastAsia="en-CA"/>
              </w:rPr>
              <w:t>Anja Lanz</w:t>
            </w:r>
          </w:p>
        </w:tc>
        <w:tc>
          <w:tcPr>
            <w:tcW w:w="1951" w:type="dxa"/>
            <w:shd w:val="clear" w:color="auto" w:fill="auto"/>
          </w:tcPr>
          <w:p w14:paraId="1F7B4860" w14:textId="1BA07392" w:rsidR="002D29E6" w:rsidRPr="00173B08"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57945CC5" w14:textId="757E57EA" w:rsidR="002D29E6" w:rsidRPr="00823FBE" w:rsidRDefault="002D29E6" w:rsidP="002D29E6">
            <w:pPr>
              <w:rPr>
                <w:rFonts w:ascii="Calibri" w:hAnsi="Calibri" w:cs="Calibri"/>
                <w:lang w:eastAsia="en-CA"/>
              </w:rPr>
            </w:pPr>
            <w:r w:rsidRPr="00823FBE">
              <w:rPr>
                <w:rFonts w:ascii="Calibri" w:hAnsi="Calibri" w:cs="Calibri"/>
                <w:lang w:eastAsia="en-CA"/>
              </w:rPr>
              <w:t>Patient</w:t>
            </w:r>
          </w:p>
        </w:tc>
      </w:tr>
      <w:tr w:rsidR="002D29E6" w:rsidRPr="00823FBE" w14:paraId="0313AADC" w14:textId="77777777" w:rsidTr="00755125">
        <w:trPr>
          <w:trHeight w:val="80"/>
        </w:trPr>
        <w:tc>
          <w:tcPr>
            <w:tcW w:w="2192" w:type="dxa"/>
            <w:shd w:val="clear" w:color="auto" w:fill="auto"/>
          </w:tcPr>
          <w:p w14:paraId="44FF49C2" w14:textId="77777777" w:rsidR="002D29E6" w:rsidRPr="00823FBE" w:rsidRDefault="002D29E6" w:rsidP="002D29E6">
            <w:pPr>
              <w:rPr>
                <w:rFonts w:ascii="Calibri" w:hAnsi="Calibri" w:cs="Calibri"/>
                <w:lang w:eastAsia="en-CA"/>
              </w:rPr>
            </w:pPr>
            <w:r>
              <w:rPr>
                <w:rFonts w:ascii="Calibri" w:hAnsi="Calibri" w:cs="Calibri"/>
                <w:lang w:eastAsia="en-CA"/>
              </w:rPr>
              <w:t>Louise Yeoh</w:t>
            </w:r>
          </w:p>
        </w:tc>
        <w:tc>
          <w:tcPr>
            <w:tcW w:w="1951" w:type="dxa"/>
            <w:shd w:val="clear" w:color="auto" w:fill="auto"/>
          </w:tcPr>
          <w:p w14:paraId="10BD8181" w14:textId="77777777" w:rsidR="002D29E6" w:rsidRPr="00823FBE" w:rsidRDefault="002D29E6" w:rsidP="002D29E6">
            <w:r w:rsidRPr="00173B08">
              <w:rPr>
                <w:rFonts w:ascii="Calibri" w:hAnsi="Calibri" w:cs="Calibri"/>
                <w:lang w:eastAsia="en-CA"/>
              </w:rPr>
              <w:t>Member</w:t>
            </w:r>
          </w:p>
        </w:tc>
        <w:tc>
          <w:tcPr>
            <w:tcW w:w="6816" w:type="dxa"/>
            <w:shd w:val="clear" w:color="auto" w:fill="auto"/>
          </w:tcPr>
          <w:p w14:paraId="511DE62A" w14:textId="77777777" w:rsidR="002D29E6" w:rsidRPr="00823FBE" w:rsidRDefault="002D29E6" w:rsidP="002D29E6">
            <w:pPr>
              <w:rPr>
                <w:rFonts w:ascii="Calibri" w:hAnsi="Calibri" w:cs="Calibri"/>
                <w:lang w:eastAsia="en-CA"/>
              </w:rPr>
            </w:pPr>
            <w:r w:rsidRPr="00823FBE">
              <w:rPr>
                <w:rFonts w:ascii="Calibri" w:hAnsi="Calibri" w:cs="Calibri"/>
                <w:lang w:eastAsia="en-CA"/>
              </w:rPr>
              <w:t>Family</w:t>
            </w:r>
          </w:p>
        </w:tc>
      </w:tr>
      <w:tr w:rsidR="002D29E6" w:rsidRPr="00823FBE" w14:paraId="026E82D2" w14:textId="77777777" w:rsidTr="00755125">
        <w:trPr>
          <w:trHeight w:val="80"/>
        </w:trPr>
        <w:tc>
          <w:tcPr>
            <w:tcW w:w="2192" w:type="dxa"/>
            <w:shd w:val="clear" w:color="auto" w:fill="auto"/>
          </w:tcPr>
          <w:p w14:paraId="248E65FB" w14:textId="77777777" w:rsidR="002D29E6" w:rsidRPr="00823FBE" w:rsidRDefault="002D29E6" w:rsidP="002D29E6">
            <w:pPr>
              <w:rPr>
                <w:rFonts w:ascii="Calibri" w:hAnsi="Calibri" w:cs="Calibri"/>
                <w:lang w:eastAsia="en-CA"/>
              </w:rPr>
            </w:pPr>
            <w:r>
              <w:rPr>
                <w:rFonts w:ascii="Calibri" w:hAnsi="Calibri" w:cs="Calibri"/>
                <w:lang w:eastAsia="en-CA"/>
              </w:rPr>
              <w:t>Ron Merk</w:t>
            </w:r>
          </w:p>
        </w:tc>
        <w:tc>
          <w:tcPr>
            <w:tcW w:w="1951" w:type="dxa"/>
            <w:shd w:val="clear" w:color="auto" w:fill="auto"/>
          </w:tcPr>
          <w:p w14:paraId="05EB2089" w14:textId="77777777" w:rsidR="002D29E6" w:rsidRPr="00823FBE" w:rsidRDefault="002D29E6" w:rsidP="002D29E6">
            <w:r w:rsidRPr="00173B08">
              <w:rPr>
                <w:rFonts w:ascii="Calibri" w:hAnsi="Calibri" w:cs="Calibri"/>
                <w:lang w:eastAsia="en-CA"/>
              </w:rPr>
              <w:t>Member</w:t>
            </w:r>
          </w:p>
        </w:tc>
        <w:tc>
          <w:tcPr>
            <w:tcW w:w="6816" w:type="dxa"/>
            <w:shd w:val="clear" w:color="auto" w:fill="auto"/>
          </w:tcPr>
          <w:p w14:paraId="284BE3CA" w14:textId="77777777" w:rsidR="002D29E6" w:rsidRPr="00823FBE" w:rsidRDefault="002D29E6" w:rsidP="002D29E6">
            <w:pPr>
              <w:rPr>
                <w:rFonts w:ascii="Calibri" w:hAnsi="Calibri" w:cs="Calibri"/>
                <w:lang w:eastAsia="en-CA"/>
              </w:rPr>
            </w:pPr>
            <w:r w:rsidRPr="00823FBE">
              <w:rPr>
                <w:rFonts w:ascii="Calibri" w:hAnsi="Calibri" w:cs="Calibri"/>
                <w:lang w:eastAsia="en-CA"/>
              </w:rPr>
              <w:t>Family</w:t>
            </w:r>
          </w:p>
        </w:tc>
      </w:tr>
      <w:tr w:rsidR="002D29E6" w:rsidRPr="00823FBE" w14:paraId="6E0192A3" w14:textId="77777777" w:rsidTr="00755125">
        <w:trPr>
          <w:trHeight w:val="80"/>
        </w:trPr>
        <w:tc>
          <w:tcPr>
            <w:tcW w:w="2192" w:type="dxa"/>
            <w:shd w:val="clear" w:color="auto" w:fill="auto"/>
          </w:tcPr>
          <w:p w14:paraId="09CE822D" w14:textId="55849EB6" w:rsidR="002D29E6" w:rsidRPr="002D29E6" w:rsidRDefault="002D29E6" w:rsidP="002D29E6">
            <w:pPr>
              <w:rPr>
                <w:rFonts w:ascii="Calibri" w:hAnsi="Calibri" w:cs="Calibri"/>
                <w:lang w:eastAsia="en-CA"/>
              </w:rPr>
            </w:pPr>
            <w:r>
              <w:rPr>
                <w:rFonts w:ascii="Calibri" w:hAnsi="Calibri" w:cs="Calibri"/>
                <w:lang w:eastAsia="en-CA"/>
              </w:rPr>
              <w:t>Shirley Paulsen</w:t>
            </w:r>
          </w:p>
        </w:tc>
        <w:tc>
          <w:tcPr>
            <w:tcW w:w="1951" w:type="dxa"/>
            <w:shd w:val="clear" w:color="auto" w:fill="auto"/>
          </w:tcPr>
          <w:p w14:paraId="5264AFDE" w14:textId="1BA5420F" w:rsidR="002D29E6" w:rsidRPr="00173B08" w:rsidRDefault="002D29E6"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7BBBC856" w14:textId="2DE3EA14" w:rsidR="002D29E6" w:rsidRPr="00823FBE" w:rsidRDefault="002D29E6" w:rsidP="002D29E6">
            <w:pPr>
              <w:rPr>
                <w:rFonts w:ascii="Calibri" w:hAnsi="Calibri" w:cs="Calibri"/>
                <w:lang w:eastAsia="en-CA"/>
              </w:rPr>
            </w:pPr>
            <w:r>
              <w:rPr>
                <w:rFonts w:ascii="Calibri" w:hAnsi="Calibri" w:cs="Calibri"/>
                <w:lang w:eastAsia="en-CA"/>
              </w:rPr>
              <w:t>Family</w:t>
            </w:r>
          </w:p>
        </w:tc>
      </w:tr>
      <w:tr w:rsidR="002D29E6" w:rsidRPr="00823FBE" w14:paraId="3C58C4D3" w14:textId="77777777" w:rsidTr="00755125">
        <w:trPr>
          <w:trHeight w:val="67"/>
        </w:trPr>
        <w:tc>
          <w:tcPr>
            <w:tcW w:w="2192" w:type="dxa"/>
            <w:shd w:val="clear" w:color="auto" w:fill="auto"/>
          </w:tcPr>
          <w:p w14:paraId="645EC651" w14:textId="74C6363B" w:rsidR="002D29E6" w:rsidRPr="004E6B1A" w:rsidRDefault="004E6B1A" w:rsidP="002D29E6">
            <w:pPr>
              <w:rPr>
                <w:rFonts w:ascii="Calibri" w:hAnsi="Calibri" w:cs="Calibri"/>
                <w:lang w:eastAsia="en-CA"/>
              </w:rPr>
            </w:pPr>
            <w:r>
              <w:rPr>
                <w:rFonts w:ascii="Calibri" w:hAnsi="Calibri" w:cs="Calibri"/>
                <w:lang w:eastAsia="en-CA"/>
              </w:rPr>
              <w:t>Wanda</w:t>
            </w:r>
            <w:r w:rsidR="007B3B03">
              <w:rPr>
                <w:rFonts w:ascii="Calibri" w:hAnsi="Calibri" w:cs="Calibri"/>
                <w:lang w:eastAsia="en-CA"/>
              </w:rPr>
              <w:t xml:space="preserve"> LeBlanc</w:t>
            </w:r>
          </w:p>
        </w:tc>
        <w:tc>
          <w:tcPr>
            <w:tcW w:w="1951" w:type="dxa"/>
            <w:shd w:val="clear" w:color="auto" w:fill="auto"/>
          </w:tcPr>
          <w:p w14:paraId="22EB02DF" w14:textId="252D97B8" w:rsidR="002D29E6" w:rsidRPr="00173B08"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2CD9D8A4" w14:textId="612235D9" w:rsidR="002D29E6" w:rsidRPr="00823FBE" w:rsidRDefault="002D29E6" w:rsidP="002D29E6">
            <w:pPr>
              <w:rPr>
                <w:rFonts w:ascii="Calibri" w:hAnsi="Calibri" w:cs="Calibri"/>
                <w:lang w:eastAsia="en-CA"/>
              </w:rPr>
            </w:pPr>
            <w:r w:rsidRPr="00823FBE">
              <w:rPr>
                <w:rFonts w:ascii="Calibri" w:hAnsi="Calibri" w:cs="Calibri"/>
                <w:lang w:eastAsia="en-CA"/>
              </w:rPr>
              <w:t>Family</w:t>
            </w:r>
          </w:p>
        </w:tc>
      </w:tr>
      <w:tr w:rsidR="002D29E6" w:rsidRPr="00823FBE" w14:paraId="30A5EE2A" w14:textId="77777777" w:rsidTr="00755125">
        <w:trPr>
          <w:trHeight w:val="480"/>
        </w:trPr>
        <w:tc>
          <w:tcPr>
            <w:tcW w:w="2192" w:type="dxa"/>
            <w:shd w:val="clear" w:color="auto" w:fill="auto"/>
          </w:tcPr>
          <w:p w14:paraId="66C82F83" w14:textId="61B22AA3" w:rsidR="002D29E6" w:rsidRPr="00004DFC" w:rsidRDefault="002D29E6" w:rsidP="002D29E6">
            <w:pPr>
              <w:rPr>
                <w:rFonts w:ascii="Calibri" w:hAnsi="Calibri" w:cs="Calibri"/>
                <w:lang w:eastAsia="en-CA"/>
              </w:rPr>
            </w:pPr>
            <w:r>
              <w:rPr>
                <w:rFonts w:ascii="Calibri" w:hAnsi="Calibri" w:cs="Calibri"/>
                <w:lang w:eastAsia="en-CA"/>
              </w:rPr>
              <w:t>Justine Patterson</w:t>
            </w:r>
          </w:p>
        </w:tc>
        <w:tc>
          <w:tcPr>
            <w:tcW w:w="1951" w:type="dxa"/>
            <w:shd w:val="clear" w:color="auto" w:fill="auto"/>
          </w:tcPr>
          <w:p w14:paraId="28D3A9EE" w14:textId="77777777" w:rsidR="002D29E6" w:rsidRPr="00173B08"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151A651E" w14:textId="46640082" w:rsidR="002D29E6" w:rsidRDefault="002D29E6" w:rsidP="002D29E6">
            <w:pPr>
              <w:rPr>
                <w:rFonts w:ascii="Calibri" w:hAnsi="Calibri" w:cs="Calibri"/>
                <w:lang w:eastAsia="en-CA"/>
              </w:rPr>
            </w:pPr>
            <w:r>
              <w:rPr>
                <w:rFonts w:ascii="Calibri" w:hAnsi="Calibri" w:cs="Calibri"/>
                <w:lang w:eastAsia="en-CA"/>
              </w:rPr>
              <w:t>Executive Leadership Team (Executive Director, Knowledge, Innovation, and Partnerships)</w:t>
            </w:r>
          </w:p>
        </w:tc>
      </w:tr>
      <w:tr w:rsidR="002D29E6" w:rsidRPr="00823FBE" w14:paraId="5EAF9768" w14:textId="77777777" w:rsidTr="00755125">
        <w:trPr>
          <w:trHeight w:val="480"/>
        </w:trPr>
        <w:tc>
          <w:tcPr>
            <w:tcW w:w="2192" w:type="dxa"/>
            <w:shd w:val="clear" w:color="auto" w:fill="auto"/>
          </w:tcPr>
          <w:p w14:paraId="68AE98EC" w14:textId="79BAB2E0" w:rsidR="002D29E6" w:rsidRPr="007B3B03" w:rsidRDefault="007B3B03" w:rsidP="002D29E6">
            <w:pPr>
              <w:rPr>
                <w:rFonts w:ascii="Calibri" w:hAnsi="Calibri" w:cs="Calibri"/>
                <w:i/>
                <w:lang w:eastAsia="en-CA"/>
              </w:rPr>
            </w:pPr>
            <w:r>
              <w:rPr>
                <w:rFonts w:ascii="Calibri" w:hAnsi="Calibri" w:cs="Calibri"/>
                <w:i/>
                <w:lang w:eastAsia="en-CA"/>
              </w:rPr>
              <w:t>Vacant</w:t>
            </w:r>
          </w:p>
        </w:tc>
        <w:tc>
          <w:tcPr>
            <w:tcW w:w="1951" w:type="dxa"/>
            <w:shd w:val="clear" w:color="auto" w:fill="auto"/>
          </w:tcPr>
          <w:p w14:paraId="0D2D8382" w14:textId="77777777" w:rsidR="002D29E6" w:rsidRPr="00823FBE" w:rsidRDefault="002D29E6" w:rsidP="002D29E6">
            <w:r w:rsidRPr="00173B08">
              <w:rPr>
                <w:rFonts w:ascii="Calibri" w:hAnsi="Calibri" w:cs="Calibri"/>
                <w:lang w:eastAsia="en-CA"/>
              </w:rPr>
              <w:t>Member</w:t>
            </w:r>
          </w:p>
        </w:tc>
        <w:tc>
          <w:tcPr>
            <w:tcW w:w="6816" w:type="dxa"/>
            <w:shd w:val="clear" w:color="auto" w:fill="auto"/>
          </w:tcPr>
          <w:p w14:paraId="6CB7B535" w14:textId="3D195287" w:rsidR="002D29E6" w:rsidRPr="00823FBE" w:rsidRDefault="002D29E6" w:rsidP="002D29E6">
            <w:pPr>
              <w:rPr>
                <w:rFonts w:ascii="Calibri" w:hAnsi="Calibri" w:cs="Calibri"/>
                <w:lang w:eastAsia="en-CA"/>
              </w:rPr>
            </w:pPr>
            <w:r>
              <w:rPr>
                <w:rFonts w:ascii="Calibri" w:hAnsi="Calibri" w:cs="Calibri"/>
                <w:lang w:eastAsia="en-CA"/>
              </w:rPr>
              <w:t>Executive Leadership Team (Chief Operating Officer)</w:t>
            </w:r>
          </w:p>
        </w:tc>
      </w:tr>
      <w:tr w:rsidR="004E6B1A" w:rsidRPr="00823FBE" w14:paraId="78B653FD" w14:textId="77777777" w:rsidTr="00755125">
        <w:trPr>
          <w:trHeight w:val="480"/>
        </w:trPr>
        <w:tc>
          <w:tcPr>
            <w:tcW w:w="2192" w:type="dxa"/>
            <w:shd w:val="clear" w:color="auto" w:fill="auto"/>
          </w:tcPr>
          <w:p w14:paraId="302AB85A" w14:textId="15A7436E" w:rsidR="004E6B1A" w:rsidRDefault="004E6B1A" w:rsidP="002D29E6">
            <w:pPr>
              <w:rPr>
                <w:rFonts w:ascii="Calibri" w:hAnsi="Calibri" w:cs="Calibri"/>
                <w:lang w:eastAsia="en-CA"/>
              </w:rPr>
            </w:pPr>
            <w:r>
              <w:rPr>
                <w:rFonts w:ascii="Calibri" w:hAnsi="Calibri" w:cs="Calibri"/>
                <w:lang w:eastAsia="en-CA"/>
              </w:rPr>
              <w:t xml:space="preserve">Cassie </w:t>
            </w:r>
            <w:proofErr w:type="spellStart"/>
            <w:r>
              <w:rPr>
                <w:rFonts w:ascii="Calibri" w:hAnsi="Calibri" w:cs="Calibri"/>
                <w:lang w:eastAsia="en-CA"/>
              </w:rPr>
              <w:t>Michell</w:t>
            </w:r>
            <w:proofErr w:type="spellEnd"/>
            <w:r>
              <w:rPr>
                <w:rFonts w:ascii="Calibri" w:hAnsi="Calibri" w:cs="Calibri"/>
                <w:lang w:eastAsia="en-CA"/>
              </w:rPr>
              <w:t>-Bader</w:t>
            </w:r>
          </w:p>
        </w:tc>
        <w:tc>
          <w:tcPr>
            <w:tcW w:w="1951" w:type="dxa"/>
            <w:shd w:val="clear" w:color="auto" w:fill="auto"/>
          </w:tcPr>
          <w:p w14:paraId="71EF21DE" w14:textId="78A5132A" w:rsidR="004E6B1A" w:rsidRPr="00173B08" w:rsidRDefault="004E6B1A"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7DF3454B" w14:textId="60A1B035" w:rsidR="004E6B1A" w:rsidRDefault="004E6B1A" w:rsidP="002D29E6">
            <w:pPr>
              <w:rPr>
                <w:rFonts w:ascii="Calibri" w:hAnsi="Calibri" w:cs="Calibri"/>
                <w:lang w:eastAsia="en-CA"/>
              </w:rPr>
            </w:pPr>
            <w:r>
              <w:rPr>
                <w:rFonts w:ascii="Calibri" w:hAnsi="Calibri" w:cs="Calibri"/>
                <w:lang w:eastAsia="en-CA"/>
              </w:rPr>
              <w:t>Indigenous Patient Experience and Partnerships (Leader)</w:t>
            </w:r>
          </w:p>
        </w:tc>
      </w:tr>
      <w:tr w:rsidR="002D29E6" w:rsidRPr="00823FBE" w14:paraId="02A56CD7" w14:textId="77777777" w:rsidTr="00755125">
        <w:trPr>
          <w:trHeight w:val="480"/>
        </w:trPr>
        <w:tc>
          <w:tcPr>
            <w:tcW w:w="2192" w:type="dxa"/>
            <w:shd w:val="clear" w:color="auto" w:fill="auto"/>
          </w:tcPr>
          <w:p w14:paraId="11505304" w14:textId="77777777" w:rsidR="002D29E6" w:rsidRPr="00823FBE" w:rsidRDefault="002D29E6" w:rsidP="002D29E6">
            <w:pPr>
              <w:rPr>
                <w:rFonts w:ascii="Calibri" w:hAnsi="Calibri" w:cs="Calibri"/>
                <w:lang w:eastAsia="en-CA"/>
              </w:rPr>
            </w:pPr>
            <w:r>
              <w:rPr>
                <w:rFonts w:ascii="Calibri" w:hAnsi="Calibri" w:cs="Calibri"/>
                <w:lang w:eastAsia="en-CA"/>
              </w:rPr>
              <w:t>Katie Mai</w:t>
            </w:r>
          </w:p>
        </w:tc>
        <w:tc>
          <w:tcPr>
            <w:tcW w:w="1951" w:type="dxa"/>
            <w:shd w:val="clear" w:color="auto" w:fill="auto"/>
          </w:tcPr>
          <w:p w14:paraId="518D78F3" w14:textId="77777777" w:rsidR="002D29E6" w:rsidRPr="00823FBE"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4D7AFF6A" w14:textId="04DFC0C4" w:rsidR="002D29E6" w:rsidRPr="00823FBE" w:rsidRDefault="002D29E6" w:rsidP="002D29E6">
            <w:pPr>
              <w:rPr>
                <w:rFonts w:ascii="Calibri" w:hAnsi="Calibri" w:cs="Calibri"/>
                <w:lang w:eastAsia="en-CA"/>
              </w:rPr>
            </w:pPr>
            <w:r>
              <w:rPr>
                <w:rFonts w:ascii="Calibri" w:hAnsi="Calibri" w:cs="Calibri"/>
                <w:lang w:eastAsia="en-CA"/>
              </w:rPr>
              <w:t>Patient Experience and Community Engagement (Leader)</w:t>
            </w:r>
          </w:p>
        </w:tc>
      </w:tr>
      <w:tr w:rsidR="002D29E6" w:rsidRPr="00823FBE" w14:paraId="66DECCD2" w14:textId="77777777" w:rsidTr="00755125">
        <w:trPr>
          <w:trHeight w:val="480"/>
        </w:trPr>
        <w:tc>
          <w:tcPr>
            <w:tcW w:w="2192" w:type="dxa"/>
            <w:shd w:val="clear" w:color="auto" w:fill="auto"/>
          </w:tcPr>
          <w:p w14:paraId="727DB62A" w14:textId="2E0F36E4" w:rsidR="002D29E6" w:rsidRDefault="002D29E6" w:rsidP="002D29E6">
            <w:pPr>
              <w:rPr>
                <w:rFonts w:ascii="Calibri" w:hAnsi="Calibri" w:cs="Calibri"/>
                <w:lang w:eastAsia="en-CA"/>
              </w:rPr>
            </w:pPr>
            <w:r>
              <w:rPr>
                <w:rFonts w:ascii="Calibri" w:hAnsi="Calibri" w:cs="Calibri"/>
                <w:lang w:eastAsia="en-CA"/>
              </w:rPr>
              <w:t>Nassim Pezeshkzad</w:t>
            </w:r>
          </w:p>
        </w:tc>
        <w:tc>
          <w:tcPr>
            <w:tcW w:w="1951" w:type="dxa"/>
            <w:shd w:val="clear" w:color="auto" w:fill="auto"/>
          </w:tcPr>
          <w:p w14:paraId="5BC255FA" w14:textId="18B9A751" w:rsidR="002D29E6" w:rsidRPr="00173B08" w:rsidRDefault="002D29E6"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4969473D" w14:textId="4E29122E" w:rsidR="002D29E6" w:rsidRDefault="002D29E6" w:rsidP="002D29E6">
            <w:pPr>
              <w:rPr>
                <w:rFonts w:ascii="Calibri" w:hAnsi="Calibri" w:cs="Calibri"/>
                <w:lang w:eastAsia="en-CA"/>
              </w:rPr>
            </w:pPr>
            <w:r>
              <w:rPr>
                <w:rFonts w:ascii="Calibri" w:hAnsi="Calibri" w:cs="Calibri"/>
                <w:lang w:eastAsia="en-CA"/>
              </w:rPr>
              <w:t>Patient Experience and Community Engagement (Coordinator)</w:t>
            </w:r>
          </w:p>
        </w:tc>
      </w:tr>
      <w:tr w:rsidR="002D29E6" w:rsidRPr="00823FBE" w14:paraId="7E5D1D7B" w14:textId="77777777" w:rsidTr="00755125">
        <w:trPr>
          <w:trHeight w:val="480"/>
        </w:trPr>
        <w:tc>
          <w:tcPr>
            <w:tcW w:w="2192" w:type="dxa"/>
            <w:shd w:val="clear" w:color="auto" w:fill="auto"/>
          </w:tcPr>
          <w:p w14:paraId="31204F85" w14:textId="005F2925" w:rsidR="002D29E6" w:rsidRDefault="002D29E6" w:rsidP="002D29E6">
            <w:pPr>
              <w:rPr>
                <w:rFonts w:ascii="Calibri" w:hAnsi="Calibri" w:cs="Calibri"/>
                <w:lang w:eastAsia="en-CA"/>
              </w:rPr>
            </w:pPr>
            <w:r>
              <w:rPr>
                <w:rFonts w:ascii="Calibri" w:hAnsi="Calibri" w:cs="Calibri"/>
                <w:lang w:eastAsia="en-CA"/>
              </w:rPr>
              <w:t>Laura Accili</w:t>
            </w:r>
          </w:p>
        </w:tc>
        <w:tc>
          <w:tcPr>
            <w:tcW w:w="1951" w:type="dxa"/>
            <w:shd w:val="clear" w:color="auto" w:fill="auto"/>
          </w:tcPr>
          <w:p w14:paraId="3F975E3C" w14:textId="63B3B622" w:rsidR="002D29E6" w:rsidRPr="00173B08" w:rsidRDefault="002D29E6"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2D06F120" w14:textId="10A92BAB" w:rsidR="002D29E6" w:rsidRDefault="002D29E6" w:rsidP="002D29E6">
            <w:pPr>
              <w:rPr>
                <w:rFonts w:ascii="Calibri" w:hAnsi="Calibri" w:cs="Calibri"/>
                <w:lang w:eastAsia="en-CA"/>
              </w:rPr>
            </w:pPr>
            <w:r>
              <w:rPr>
                <w:rFonts w:ascii="Calibri" w:hAnsi="Calibri" w:cs="Calibri"/>
                <w:lang w:eastAsia="en-CA"/>
              </w:rPr>
              <w:t>Patient Experience and Community Engagement (Assistant)</w:t>
            </w:r>
          </w:p>
        </w:tc>
      </w:tr>
      <w:tr w:rsidR="002D29E6" w:rsidRPr="00823FBE" w14:paraId="50537DDD" w14:textId="77777777" w:rsidTr="00755125">
        <w:trPr>
          <w:trHeight w:val="480"/>
        </w:trPr>
        <w:tc>
          <w:tcPr>
            <w:tcW w:w="2192" w:type="dxa"/>
            <w:shd w:val="clear" w:color="auto" w:fill="auto"/>
          </w:tcPr>
          <w:p w14:paraId="1F4D13BA" w14:textId="7486C01A" w:rsidR="002D29E6" w:rsidRPr="006D2051" w:rsidRDefault="004E6B1A" w:rsidP="002D29E6">
            <w:pPr>
              <w:rPr>
                <w:rFonts w:ascii="Calibri" w:hAnsi="Calibri" w:cs="Calibri"/>
                <w:i/>
                <w:lang w:eastAsia="en-CA"/>
              </w:rPr>
            </w:pPr>
            <w:r>
              <w:rPr>
                <w:rFonts w:ascii="Calibri" w:hAnsi="Calibri" w:cs="Calibri"/>
                <w:lang w:eastAsia="en-CA"/>
              </w:rPr>
              <w:t>Ayesha Sackey</w:t>
            </w:r>
          </w:p>
        </w:tc>
        <w:tc>
          <w:tcPr>
            <w:tcW w:w="1951" w:type="dxa"/>
            <w:shd w:val="clear" w:color="auto" w:fill="auto"/>
          </w:tcPr>
          <w:p w14:paraId="6AFA9312" w14:textId="77777777" w:rsidR="002D29E6" w:rsidRPr="00823FBE" w:rsidRDefault="002D29E6" w:rsidP="002D29E6">
            <w:r w:rsidRPr="00173B08">
              <w:rPr>
                <w:rFonts w:ascii="Calibri" w:hAnsi="Calibri" w:cs="Calibri"/>
                <w:lang w:eastAsia="en-CA"/>
              </w:rPr>
              <w:t>Member</w:t>
            </w:r>
          </w:p>
        </w:tc>
        <w:tc>
          <w:tcPr>
            <w:tcW w:w="6816" w:type="dxa"/>
            <w:shd w:val="clear" w:color="auto" w:fill="auto"/>
          </w:tcPr>
          <w:p w14:paraId="6EDDDC26" w14:textId="3FFE1CF8" w:rsidR="002D29E6" w:rsidRPr="00823FBE" w:rsidRDefault="002D29E6" w:rsidP="002D29E6">
            <w:pPr>
              <w:rPr>
                <w:rFonts w:ascii="Calibri" w:hAnsi="Calibri" w:cs="Calibri"/>
                <w:lang w:eastAsia="en-CA"/>
              </w:rPr>
            </w:pPr>
            <w:r>
              <w:rPr>
                <w:rFonts w:ascii="Calibri" w:hAnsi="Calibri" w:cs="Calibri"/>
                <w:lang w:eastAsia="en-CA"/>
              </w:rPr>
              <w:t>Forensic Psychiatric Hospital</w:t>
            </w:r>
            <w:r w:rsidR="004E6B1A">
              <w:rPr>
                <w:rFonts w:ascii="Calibri" w:hAnsi="Calibri" w:cs="Calibri"/>
                <w:lang w:eastAsia="en-CA"/>
              </w:rPr>
              <w:t xml:space="preserve"> (Director, Allied Health)</w:t>
            </w:r>
          </w:p>
        </w:tc>
      </w:tr>
      <w:tr w:rsidR="002D29E6" w:rsidRPr="00823FBE" w14:paraId="440E44BB" w14:textId="77777777" w:rsidTr="00755125">
        <w:trPr>
          <w:trHeight w:val="480"/>
        </w:trPr>
        <w:tc>
          <w:tcPr>
            <w:tcW w:w="2192" w:type="dxa"/>
            <w:shd w:val="clear" w:color="auto" w:fill="auto"/>
          </w:tcPr>
          <w:p w14:paraId="2E105C08" w14:textId="56B6C89C" w:rsidR="002D29E6" w:rsidRPr="00823FBE" w:rsidRDefault="002D29E6" w:rsidP="002D29E6">
            <w:pPr>
              <w:rPr>
                <w:rFonts w:ascii="Calibri" w:hAnsi="Calibri" w:cs="Calibri"/>
                <w:lang w:eastAsia="en-CA"/>
              </w:rPr>
            </w:pPr>
            <w:r w:rsidRPr="002D29E6">
              <w:rPr>
                <w:rFonts w:ascii="Calibri" w:hAnsi="Calibri" w:cs="Calibri"/>
                <w:lang w:eastAsia="en-CA"/>
              </w:rPr>
              <w:t>Nancy Desrosiers</w:t>
            </w:r>
          </w:p>
        </w:tc>
        <w:tc>
          <w:tcPr>
            <w:tcW w:w="1951" w:type="dxa"/>
            <w:shd w:val="clear" w:color="auto" w:fill="auto"/>
          </w:tcPr>
          <w:p w14:paraId="44A76317" w14:textId="4D4EBBD7" w:rsidR="002D29E6" w:rsidRPr="00823FBE" w:rsidRDefault="002D29E6" w:rsidP="002D29E6">
            <w:pPr>
              <w:rPr>
                <w:rFonts w:ascii="Calibri" w:hAnsi="Calibri" w:cs="Calibri"/>
                <w:lang w:eastAsia="en-CA"/>
              </w:rPr>
            </w:pPr>
            <w:r w:rsidRPr="002D29E6">
              <w:rPr>
                <w:rFonts w:ascii="Calibri" w:hAnsi="Calibri" w:cs="Calibri"/>
                <w:lang w:eastAsia="en-CA"/>
              </w:rPr>
              <w:t>Member</w:t>
            </w:r>
          </w:p>
        </w:tc>
        <w:tc>
          <w:tcPr>
            <w:tcW w:w="6816" w:type="dxa"/>
            <w:shd w:val="clear" w:color="auto" w:fill="auto"/>
          </w:tcPr>
          <w:p w14:paraId="357AD370" w14:textId="057438E1" w:rsidR="002D29E6" w:rsidRDefault="002D29E6" w:rsidP="002D29E6">
            <w:pPr>
              <w:rPr>
                <w:rFonts w:ascii="Calibri" w:hAnsi="Calibri" w:cs="Calibri"/>
                <w:lang w:eastAsia="en-CA"/>
              </w:rPr>
            </w:pPr>
            <w:r w:rsidRPr="002D29E6">
              <w:rPr>
                <w:rFonts w:ascii="Calibri" w:hAnsi="Calibri" w:cs="Calibri"/>
                <w:lang w:eastAsia="en-CA"/>
              </w:rPr>
              <w:t>Correctional Health Services/Forensic Psychiatric Services Regional Clinics (Executive Director)</w:t>
            </w:r>
          </w:p>
        </w:tc>
      </w:tr>
      <w:tr w:rsidR="00A50E76" w:rsidRPr="00823FBE" w14:paraId="527C7F8E" w14:textId="77777777" w:rsidTr="00755125">
        <w:trPr>
          <w:trHeight w:val="480"/>
        </w:trPr>
        <w:tc>
          <w:tcPr>
            <w:tcW w:w="2192" w:type="dxa"/>
            <w:shd w:val="clear" w:color="auto" w:fill="auto"/>
          </w:tcPr>
          <w:p w14:paraId="40447E25" w14:textId="2AE93493" w:rsidR="00A50E76" w:rsidRPr="002D29E6" w:rsidRDefault="00A50E76" w:rsidP="002D29E6">
            <w:pPr>
              <w:rPr>
                <w:rFonts w:ascii="Calibri" w:hAnsi="Calibri" w:cs="Calibri"/>
                <w:lang w:eastAsia="en-CA"/>
              </w:rPr>
            </w:pPr>
            <w:proofErr w:type="spellStart"/>
            <w:r>
              <w:rPr>
                <w:rFonts w:ascii="Calibri" w:hAnsi="Calibri" w:cs="Calibri"/>
                <w:lang w:eastAsia="en-CA"/>
              </w:rPr>
              <w:t>Kam</w:t>
            </w:r>
            <w:proofErr w:type="spellEnd"/>
            <w:r>
              <w:rPr>
                <w:rFonts w:ascii="Calibri" w:hAnsi="Calibri" w:cs="Calibri"/>
                <w:lang w:eastAsia="en-CA"/>
              </w:rPr>
              <w:t xml:space="preserve"> Parmar</w:t>
            </w:r>
          </w:p>
        </w:tc>
        <w:tc>
          <w:tcPr>
            <w:tcW w:w="1951" w:type="dxa"/>
            <w:shd w:val="clear" w:color="auto" w:fill="auto"/>
          </w:tcPr>
          <w:p w14:paraId="1EA823A4" w14:textId="34AE2419" w:rsidR="00A50E76" w:rsidRPr="002D29E6" w:rsidRDefault="00A50E76"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336C0805" w14:textId="71829A12" w:rsidR="00A50E76" w:rsidRPr="002D29E6" w:rsidRDefault="00A50E76" w:rsidP="002D29E6">
            <w:pPr>
              <w:rPr>
                <w:rFonts w:ascii="Calibri" w:hAnsi="Calibri" w:cs="Calibri"/>
                <w:lang w:eastAsia="en-CA"/>
              </w:rPr>
            </w:pPr>
            <w:r w:rsidRPr="002D29E6">
              <w:rPr>
                <w:rFonts w:ascii="Calibri" w:hAnsi="Calibri" w:cs="Calibri"/>
                <w:lang w:eastAsia="en-CA"/>
              </w:rPr>
              <w:t>Correctional Health Services</w:t>
            </w:r>
            <w:r>
              <w:rPr>
                <w:rFonts w:ascii="Calibri" w:hAnsi="Calibri" w:cs="Calibri"/>
                <w:lang w:eastAsia="en-CA"/>
              </w:rPr>
              <w:t xml:space="preserve"> (Manager, Community Transition Teams)</w:t>
            </w:r>
          </w:p>
        </w:tc>
      </w:tr>
      <w:tr w:rsidR="002D29E6" w:rsidRPr="00823FBE" w14:paraId="720CDADC" w14:textId="77777777" w:rsidTr="00755125">
        <w:trPr>
          <w:trHeight w:val="480"/>
        </w:trPr>
        <w:tc>
          <w:tcPr>
            <w:tcW w:w="2192" w:type="dxa"/>
            <w:shd w:val="clear" w:color="auto" w:fill="auto"/>
          </w:tcPr>
          <w:p w14:paraId="726F99FD" w14:textId="0B752A81" w:rsidR="002D29E6" w:rsidRPr="00823FBE" w:rsidRDefault="004E6B1A" w:rsidP="002D29E6">
            <w:pPr>
              <w:rPr>
                <w:rFonts w:ascii="Calibri" w:hAnsi="Calibri" w:cs="Calibri"/>
                <w:lang w:eastAsia="en-CA"/>
              </w:rPr>
            </w:pPr>
            <w:r>
              <w:rPr>
                <w:rFonts w:ascii="Calibri" w:hAnsi="Calibri" w:cs="Calibri"/>
                <w:lang w:eastAsia="en-CA"/>
              </w:rPr>
              <w:t>Alyssa Rafferty</w:t>
            </w:r>
          </w:p>
        </w:tc>
        <w:tc>
          <w:tcPr>
            <w:tcW w:w="1951" w:type="dxa"/>
            <w:shd w:val="clear" w:color="auto" w:fill="auto"/>
          </w:tcPr>
          <w:p w14:paraId="3E7379DE" w14:textId="77777777" w:rsidR="002D29E6" w:rsidRPr="00823FBE"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63C0AF2A" w14:textId="5B858C71" w:rsidR="002D29E6" w:rsidRPr="00823FBE" w:rsidRDefault="007B3B03" w:rsidP="004E6B1A">
            <w:pPr>
              <w:rPr>
                <w:rFonts w:ascii="Calibri" w:hAnsi="Calibri" w:cs="Calibri"/>
                <w:lang w:eastAsia="en-CA"/>
              </w:rPr>
            </w:pPr>
            <w:r>
              <w:rPr>
                <w:rFonts w:ascii="Calibri" w:hAnsi="Calibri" w:cs="Calibri"/>
                <w:lang w:eastAsia="en-CA"/>
              </w:rPr>
              <w:t xml:space="preserve">Adult Mental Health and Substance Use Services </w:t>
            </w:r>
            <w:r>
              <w:rPr>
                <w:rFonts w:ascii="Calibri" w:hAnsi="Calibri" w:cs="Calibri"/>
                <w:lang w:eastAsia="en-CA"/>
              </w:rPr>
              <w:br/>
            </w:r>
            <w:r w:rsidR="002D29E6">
              <w:rPr>
                <w:rFonts w:ascii="Calibri" w:hAnsi="Calibri" w:cs="Calibri"/>
                <w:lang w:eastAsia="en-CA"/>
              </w:rPr>
              <w:t>(</w:t>
            </w:r>
            <w:r w:rsidR="004E6B1A">
              <w:rPr>
                <w:rFonts w:ascii="Calibri" w:hAnsi="Calibri" w:cs="Calibri"/>
                <w:lang w:eastAsia="en-CA"/>
              </w:rPr>
              <w:t>Director, Interprofessional Practice)</w:t>
            </w:r>
          </w:p>
        </w:tc>
      </w:tr>
      <w:tr w:rsidR="002D29E6" w:rsidRPr="00823FBE" w14:paraId="728DEEE7" w14:textId="77777777" w:rsidTr="00755125">
        <w:trPr>
          <w:trHeight w:val="480"/>
        </w:trPr>
        <w:tc>
          <w:tcPr>
            <w:tcW w:w="2192" w:type="dxa"/>
            <w:shd w:val="clear" w:color="auto" w:fill="auto"/>
          </w:tcPr>
          <w:p w14:paraId="72352CBE" w14:textId="77777777" w:rsidR="002D29E6" w:rsidRDefault="002D29E6" w:rsidP="002D29E6">
            <w:pPr>
              <w:rPr>
                <w:rFonts w:ascii="Calibri" w:hAnsi="Calibri" w:cs="Calibri"/>
                <w:lang w:eastAsia="en-CA"/>
              </w:rPr>
            </w:pPr>
            <w:r>
              <w:rPr>
                <w:rFonts w:ascii="Calibri" w:hAnsi="Calibri" w:cs="Calibri"/>
                <w:lang w:eastAsia="en-CA"/>
              </w:rPr>
              <w:t>Becky Hynes</w:t>
            </w:r>
          </w:p>
        </w:tc>
        <w:tc>
          <w:tcPr>
            <w:tcW w:w="1951" w:type="dxa"/>
            <w:shd w:val="clear" w:color="auto" w:fill="auto"/>
          </w:tcPr>
          <w:p w14:paraId="7D027AEB" w14:textId="77777777" w:rsidR="002D29E6" w:rsidRPr="00173B08"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227EB90D" w14:textId="4D4929FE" w:rsidR="002D29E6" w:rsidRDefault="002D29E6" w:rsidP="002D29E6">
            <w:pPr>
              <w:rPr>
                <w:rFonts w:ascii="Calibri" w:hAnsi="Calibri" w:cs="Calibri"/>
                <w:lang w:eastAsia="en-CA"/>
              </w:rPr>
            </w:pPr>
            <w:r>
              <w:rPr>
                <w:rFonts w:ascii="Calibri" w:hAnsi="Calibri" w:cs="Calibri"/>
                <w:lang w:eastAsia="en-CA"/>
              </w:rPr>
              <w:t>Heartwood (Social Work Professional Practice Lead)</w:t>
            </w:r>
          </w:p>
        </w:tc>
      </w:tr>
      <w:tr w:rsidR="002D29E6" w:rsidRPr="00823FBE" w14:paraId="6BAE63D0" w14:textId="77777777" w:rsidTr="00755125">
        <w:trPr>
          <w:trHeight w:val="67"/>
        </w:trPr>
        <w:tc>
          <w:tcPr>
            <w:tcW w:w="2192" w:type="dxa"/>
            <w:shd w:val="clear" w:color="auto" w:fill="auto"/>
          </w:tcPr>
          <w:p w14:paraId="4A130330" w14:textId="77777777" w:rsidR="002D29E6" w:rsidRPr="00823FBE" w:rsidRDefault="002D29E6" w:rsidP="002D29E6">
            <w:pPr>
              <w:rPr>
                <w:rFonts w:ascii="Calibri" w:hAnsi="Calibri" w:cs="Calibri"/>
                <w:lang w:eastAsia="en-CA"/>
              </w:rPr>
            </w:pPr>
            <w:r>
              <w:rPr>
                <w:rFonts w:ascii="Calibri" w:hAnsi="Calibri" w:cs="Calibri"/>
                <w:lang w:eastAsia="en-CA"/>
              </w:rPr>
              <w:t>Deborah Ross</w:t>
            </w:r>
          </w:p>
        </w:tc>
        <w:tc>
          <w:tcPr>
            <w:tcW w:w="1951" w:type="dxa"/>
            <w:shd w:val="clear" w:color="auto" w:fill="auto"/>
          </w:tcPr>
          <w:p w14:paraId="566E183C" w14:textId="77777777" w:rsidR="002D29E6" w:rsidRPr="00823FBE" w:rsidRDefault="002D29E6" w:rsidP="002D29E6">
            <w:pPr>
              <w:rPr>
                <w:rFonts w:ascii="Calibri" w:hAnsi="Calibri" w:cs="Calibri"/>
                <w:lang w:eastAsia="en-CA"/>
              </w:rPr>
            </w:pPr>
            <w:r w:rsidRPr="00173B08">
              <w:rPr>
                <w:rFonts w:ascii="Calibri" w:hAnsi="Calibri" w:cs="Calibri"/>
                <w:lang w:eastAsia="en-CA"/>
              </w:rPr>
              <w:t>Member</w:t>
            </w:r>
          </w:p>
        </w:tc>
        <w:tc>
          <w:tcPr>
            <w:tcW w:w="6816" w:type="dxa"/>
            <w:shd w:val="clear" w:color="auto" w:fill="auto"/>
          </w:tcPr>
          <w:p w14:paraId="3EB97445" w14:textId="54D153E5" w:rsidR="002D29E6" w:rsidRPr="00823FBE" w:rsidRDefault="002D29E6" w:rsidP="002D29E6">
            <w:pPr>
              <w:rPr>
                <w:rFonts w:ascii="Calibri" w:hAnsi="Calibri" w:cs="Calibri"/>
                <w:lang w:eastAsia="en-CA"/>
              </w:rPr>
            </w:pPr>
            <w:r>
              <w:rPr>
                <w:rFonts w:ascii="Calibri" w:hAnsi="Calibri" w:cs="Calibri"/>
                <w:lang w:eastAsia="en-CA"/>
              </w:rPr>
              <w:t>Strategic Initiatives/Research Institute (Director, Strategic Initiatives)</w:t>
            </w:r>
          </w:p>
        </w:tc>
      </w:tr>
      <w:tr w:rsidR="002D29E6" w:rsidRPr="00823FBE" w14:paraId="141ECC6E" w14:textId="77777777" w:rsidTr="00755125">
        <w:trPr>
          <w:trHeight w:val="80"/>
        </w:trPr>
        <w:tc>
          <w:tcPr>
            <w:tcW w:w="2192" w:type="dxa"/>
            <w:shd w:val="clear" w:color="auto" w:fill="auto"/>
          </w:tcPr>
          <w:p w14:paraId="1C382038" w14:textId="69EF59EC" w:rsidR="002D29E6" w:rsidRPr="00823FBE" w:rsidRDefault="007B3B03" w:rsidP="007B3B03">
            <w:pPr>
              <w:rPr>
                <w:rFonts w:ascii="Calibri" w:hAnsi="Calibri" w:cs="Calibri"/>
                <w:lang w:eastAsia="en-CA"/>
              </w:rPr>
            </w:pPr>
            <w:r>
              <w:rPr>
                <w:rFonts w:ascii="Calibri" w:hAnsi="Calibri" w:cs="Calibri"/>
                <w:lang w:eastAsia="en-CA"/>
              </w:rPr>
              <w:t>Dr. Nooshin Nikoo</w:t>
            </w:r>
          </w:p>
        </w:tc>
        <w:tc>
          <w:tcPr>
            <w:tcW w:w="1951" w:type="dxa"/>
            <w:shd w:val="clear" w:color="auto" w:fill="auto"/>
          </w:tcPr>
          <w:p w14:paraId="3038CF59" w14:textId="77777777" w:rsidR="002D29E6" w:rsidRPr="00823FBE" w:rsidRDefault="002D29E6" w:rsidP="002D29E6">
            <w:r w:rsidRPr="00173B08">
              <w:rPr>
                <w:rFonts w:ascii="Calibri" w:hAnsi="Calibri" w:cs="Calibri"/>
                <w:lang w:eastAsia="en-CA"/>
              </w:rPr>
              <w:t>Member</w:t>
            </w:r>
          </w:p>
        </w:tc>
        <w:tc>
          <w:tcPr>
            <w:tcW w:w="6816" w:type="dxa"/>
            <w:shd w:val="clear" w:color="auto" w:fill="auto"/>
          </w:tcPr>
          <w:p w14:paraId="0E775C5B" w14:textId="77777777" w:rsidR="002D29E6" w:rsidRPr="00823FBE" w:rsidRDefault="002D29E6" w:rsidP="002D29E6">
            <w:pPr>
              <w:rPr>
                <w:rFonts w:ascii="Calibri" w:hAnsi="Calibri" w:cs="Calibri"/>
                <w:lang w:eastAsia="en-CA"/>
              </w:rPr>
            </w:pPr>
            <w:r w:rsidRPr="00823FBE">
              <w:rPr>
                <w:rFonts w:ascii="Calibri" w:hAnsi="Calibri" w:cs="Calibri"/>
                <w:lang w:eastAsia="en-CA"/>
              </w:rPr>
              <w:t>Physician</w:t>
            </w:r>
            <w:r>
              <w:rPr>
                <w:rFonts w:ascii="Calibri" w:hAnsi="Calibri" w:cs="Calibri"/>
                <w:lang w:eastAsia="en-CA"/>
              </w:rPr>
              <w:t xml:space="preserve"> Representative</w:t>
            </w:r>
          </w:p>
        </w:tc>
      </w:tr>
      <w:tr w:rsidR="002D29E6" w:rsidRPr="00823FBE" w14:paraId="33A8C5EC" w14:textId="77777777" w:rsidTr="00755125">
        <w:trPr>
          <w:trHeight w:val="80"/>
        </w:trPr>
        <w:tc>
          <w:tcPr>
            <w:tcW w:w="2192" w:type="dxa"/>
            <w:shd w:val="clear" w:color="auto" w:fill="auto"/>
          </w:tcPr>
          <w:p w14:paraId="036D09D4" w14:textId="5260ED55" w:rsidR="002D29E6" w:rsidRDefault="002D29E6" w:rsidP="002D29E6">
            <w:pPr>
              <w:rPr>
                <w:rFonts w:ascii="Calibri" w:hAnsi="Calibri" w:cs="Calibri"/>
                <w:lang w:eastAsia="en-CA"/>
              </w:rPr>
            </w:pPr>
            <w:r>
              <w:rPr>
                <w:rFonts w:ascii="Calibri" w:hAnsi="Calibri" w:cs="Calibri"/>
                <w:lang w:eastAsia="en-CA"/>
              </w:rPr>
              <w:t>Davina Gallagher</w:t>
            </w:r>
          </w:p>
        </w:tc>
        <w:tc>
          <w:tcPr>
            <w:tcW w:w="1951" w:type="dxa"/>
            <w:shd w:val="clear" w:color="auto" w:fill="auto"/>
          </w:tcPr>
          <w:p w14:paraId="091EAAEA" w14:textId="439CF0ED" w:rsidR="002D29E6" w:rsidRPr="00173B08" w:rsidRDefault="002D29E6" w:rsidP="002D29E6">
            <w:pPr>
              <w:rPr>
                <w:rFonts w:ascii="Calibri" w:hAnsi="Calibri" w:cs="Calibri"/>
                <w:lang w:eastAsia="en-CA"/>
              </w:rPr>
            </w:pPr>
            <w:r>
              <w:rPr>
                <w:rFonts w:ascii="Calibri" w:hAnsi="Calibri" w:cs="Calibri"/>
                <w:lang w:eastAsia="en-CA"/>
              </w:rPr>
              <w:t>Member</w:t>
            </w:r>
          </w:p>
        </w:tc>
        <w:tc>
          <w:tcPr>
            <w:tcW w:w="6816" w:type="dxa"/>
            <w:shd w:val="clear" w:color="auto" w:fill="auto"/>
          </w:tcPr>
          <w:p w14:paraId="788F7C84" w14:textId="2B721373" w:rsidR="002D29E6" w:rsidRPr="00823FBE" w:rsidRDefault="002D29E6" w:rsidP="002D29E6">
            <w:pPr>
              <w:rPr>
                <w:rFonts w:ascii="Calibri" w:hAnsi="Calibri" w:cs="Calibri"/>
                <w:lang w:eastAsia="en-CA"/>
              </w:rPr>
            </w:pPr>
            <w:r w:rsidRPr="00DA02AF">
              <w:rPr>
                <w:rFonts w:ascii="Calibri" w:hAnsi="Calibri" w:cs="Calibri"/>
                <w:lang w:eastAsia="en-CA"/>
              </w:rPr>
              <w:t>Quality and Ac</w:t>
            </w:r>
            <w:bookmarkStart w:id="0" w:name="_GoBack"/>
            <w:bookmarkEnd w:id="0"/>
            <w:r w:rsidRPr="00DA02AF">
              <w:rPr>
                <w:rFonts w:ascii="Calibri" w:hAnsi="Calibri" w:cs="Calibri"/>
                <w:lang w:eastAsia="en-CA"/>
              </w:rPr>
              <w:t>creditation Lead</w:t>
            </w:r>
          </w:p>
        </w:tc>
      </w:tr>
    </w:tbl>
    <w:p w14:paraId="7C95425E" w14:textId="77777777" w:rsidR="003C2B79" w:rsidRDefault="003C2B79" w:rsidP="00F1229E"/>
    <w:p w14:paraId="05200903" w14:textId="120EC946" w:rsidR="009F2ACD" w:rsidRDefault="009F2ACD">
      <w:r>
        <w:br w:type="page"/>
      </w:r>
    </w:p>
    <w:p w14:paraId="168E9C68" w14:textId="3BE98432" w:rsidR="009F2ACD" w:rsidRPr="009F2ACD" w:rsidRDefault="009F2ACD" w:rsidP="009F2ACD">
      <w:pPr>
        <w:rPr>
          <w:rFonts w:ascii="Calibri" w:hAnsi="Calibri" w:cs="Calibri"/>
          <w:b/>
          <w:sz w:val="28"/>
        </w:rPr>
      </w:pPr>
      <w:r w:rsidRPr="00823FBE">
        <w:rPr>
          <w:rFonts w:ascii="Calibri" w:hAnsi="Calibri" w:cs="Calibri"/>
          <w:b/>
          <w:sz w:val="28"/>
        </w:rPr>
        <w:lastRenderedPageBreak/>
        <w:t xml:space="preserve">Appendix </w:t>
      </w:r>
      <w:r>
        <w:rPr>
          <w:rFonts w:ascii="Calibri" w:hAnsi="Calibri" w:cs="Calibri"/>
          <w:b/>
          <w:sz w:val="28"/>
        </w:rPr>
        <w:t>B</w:t>
      </w:r>
      <w:r w:rsidRPr="00823FBE">
        <w:rPr>
          <w:rFonts w:ascii="Calibri" w:hAnsi="Calibri" w:cs="Calibri"/>
          <w:b/>
          <w:sz w:val="28"/>
        </w:rPr>
        <w:t xml:space="preserve">: </w:t>
      </w:r>
      <w:r>
        <w:rPr>
          <w:rFonts w:ascii="Calibri" w:hAnsi="Calibri" w:cs="Calibri"/>
          <w:b/>
          <w:sz w:val="28"/>
        </w:rPr>
        <w:t>PFEC</w:t>
      </w:r>
      <w:r w:rsidRPr="00823FBE">
        <w:rPr>
          <w:rFonts w:ascii="Calibri" w:hAnsi="Calibri" w:cs="Calibri"/>
          <w:b/>
          <w:sz w:val="28"/>
        </w:rPr>
        <w:t xml:space="preserve"> </w:t>
      </w:r>
      <w:r>
        <w:rPr>
          <w:rFonts w:ascii="Calibri" w:hAnsi="Calibri" w:cs="Calibri"/>
          <w:b/>
          <w:sz w:val="28"/>
        </w:rPr>
        <w:t>Co-Chairs Role Description</w:t>
      </w:r>
    </w:p>
    <w:p w14:paraId="78130118" w14:textId="77777777" w:rsidR="009F2ACD" w:rsidRDefault="009F2ACD" w:rsidP="009F2ACD">
      <w:pPr>
        <w:spacing w:line="276" w:lineRule="auto"/>
        <w:jc w:val="left"/>
        <w:rPr>
          <w:rFonts w:ascii="Calibri" w:hAnsi="Calibri" w:cs="Calibri"/>
          <w:bCs/>
          <w:lang w:val="en-US"/>
        </w:rPr>
      </w:pPr>
    </w:p>
    <w:p w14:paraId="0C1DE238" w14:textId="77777777" w:rsidR="009F2ACD" w:rsidRPr="007F5A15" w:rsidRDefault="009F2ACD" w:rsidP="009F2ACD">
      <w:pPr>
        <w:spacing w:line="276" w:lineRule="auto"/>
        <w:jc w:val="left"/>
        <w:rPr>
          <w:rFonts w:ascii="Calibri" w:hAnsi="Calibri" w:cs="Calibri"/>
          <w:b/>
          <w:bCs/>
          <w:u w:val="single"/>
          <w:lang w:val="en-US"/>
        </w:rPr>
      </w:pPr>
      <w:r>
        <w:rPr>
          <w:rFonts w:ascii="Calibri" w:hAnsi="Calibri" w:cs="Calibri"/>
          <w:b/>
          <w:bCs/>
          <w:u w:val="single"/>
          <w:lang w:val="en-US"/>
        </w:rPr>
        <w:t>Background</w:t>
      </w:r>
    </w:p>
    <w:p w14:paraId="717C326B" w14:textId="5FDDFB9B" w:rsidR="009F2ACD" w:rsidRDefault="009F2ACD" w:rsidP="009F2ACD">
      <w:pPr>
        <w:spacing w:line="276" w:lineRule="auto"/>
        <w:jc w:val="left"/>
        <w:rPr>
          <w:rFonts w:ascii="Calibri" w:hAnsi="Calibri" w:cs="Calibri"/>
          <w:bCs/>
          <w:lang w:val="en-US"/>
        </w:rPr>
      </w:pPr>
      <w:r>
        <w:rPr>
          <w:rFonts w:ascii="Calibri" w:hAnsi="Calibri" w:cs="Calibri"/>
          <w:bCs/>
          <w:lang w:val="en-US"/>
        </w:rPr>
        <w:t xml:space="preserve">The </w:t>
      </w:r>
      <w:r>
        <w:rPr>
          <w:rFonts w:ascii="Calibri" w:hAnsi="Calibri" w:cs="Calibri"/>
          <w:lang w:val="en-US"/>
        </w:rPr>
        <w:t>PFEC</w:t>
      </w:r>
      <w:r>
        <w:rPr>
          <w:rFonts w:ascii="Calibri" w:hAnsi="Calibri" w:cs="Calibri"/>
          <w:bCs/>
          <w:lang w:val="en-US"/>
        </w:rPr>
        <w:t xml:space="preserve"> Co-Chairs uphold the guiding principles of patient- and family-centered care as outlined by the BC Ministry of Health and Accreditation Canada: “Patients and families are provided meaningful opportunities to engage with care providers and leaders in the continuum of quality improvement, policy and program development, implementation and evaluation.”</w:t>
      </w:r>
      <w:r>
        <w:rPr>
          <w:rStyle w:val="FootnoteReference"/>
          <w:rFonts w:ascii="Calibri" w:hAnsi="Calibri" w:cs="Calibri"/>
          <w:bCs/>
          <w:lang w:val="en-US"/>
        </w:rPr>
        <w:footnoteReference w:id="1"/>
      </w:r>
    </w:p>
    <w:p w14:paraId="44A715ED" w14:textId="77777777" w:rsidR="009F2ACD" w:rsidRDefault="009F2ACD" w:rsidP="009F2ACD">
      <w:pPr>
        <w:spacing w:line="276" w:lineRule="auto"/>
        <w:jc w:val="left"/>
        <w:rPr>
          <w:rFonts w:ascii="Calibri" w:hAnsi="Calibri" w:cs="Calibri"/>
          <w:bCs/>
          <w:lang w:val="en-US"/>
        </w:rPr>
      </w:pPr>
    </w:p>
    <w:p w14:paraId="59010408" w14:textId="77777777" w:rsidR="009F2ACD" w:rsidRPr="009F2ACD" w:rsidRDefault="009F2ACD" w:rsidP="009F2ACD">
      <w:pPr>
        <w:spacing w:line="276" w:lineRule="auto"/>
        <w:jc w:val="left"/>
        <w:rPr>
          <w:rFonts w:ascii="Calibri" w:hAnsi="Calibri" w:cs="Calibri"/>
          <w:bCs/>
          <w:u w:val="single"/>
          <w:lang w:val="en-US"/>
        </w:rPr>
      </w:pPr>
      <w:r w:rsidRPr="009F2ACD">
        <w:rPr>
          <w:rFonts w:ascii="Calibri" w:hAnsi="Calibri" w:cs="Calibri"/>
          <w:b/>
          <w:bCs/>
          <w:u w:val="single"/>
          <w:lang w:val="en-US"/>
        </w:rPr>
        <w:t>Roles and Responsibilities</w:t>
      </w:r>
    </w:p>
    <w:p w14:paraId="17048611" w14:textId="77777777" w:rsidR="009F2ACD" w:rsidRPr="009F2ACD" w:rsidRDefault="009F2ACD" w:rsidP="009F2ACD">
      <w:pPr>
        <w:spacing w:line="276" w:lineRule="auto"/>
        <w:jc w:val="left"/>
        <w:rPr>
          <w:rFonts w:ascii="Calibri" w:hAnsi="Calibri" w:cs="Calibri"/>
          <w:bCs/>
          <w:lang w:val="en-US"/>
        </w:rPr>
      </w:pPr>
      <w:r w:rsidRPr="009F2ACD">
        <w:rPr>
          <w:rFonts w:ascii="Calibri" w:hAnsi="Calibri" w:cs="Calibri"/>
          <w:bCs/>
          <w:lang w:val="en-US"/>
        </w:rPr>
        <w:t>The Patient/Family Co-Chair and Staff Co-Chair will be responsible for specific areas of duties and collaborate on a number of duties. These responsibilities are outlined below.</w:t>
      </w:r>
    </w:p>
    <w:p w14:paraId="239807E1" w14:textId="77777777" w:rsidR="009F2ACD" w:rsidRPr="009F2ACD" w:rsidRDefault="009F2ACD" w:rsidP="009F2ACD">
      <w:pPr>
        <w:spacing w:line="276" w:lineRule="auto"/>
        <w:jc w:val="left"/>
        <w:rPr>
          <w:rFonts w:ascii="Calibri" w:hAnsi="Calibri" w:cs="Calibri"/>
          <w:bCs/>
          <w:lang w:val="en-US"/>
        </w:rPr>
      </w:pPr>
    </w:p>
    <w:tbl>
      <w:tblPr>
        <w:tblStyle w:val="TableGrid"/>
        <w:tblW w:w="9781" w:type="dxa"/>
        <w:tblInd w:w="-5" w:type="dxa"/>
        <w:tblLook w:val="04A0" w:firstRow="1" w:lastRow="0" w:firstColumn="1" w:lastColumn="0" w:noHBand="0" w:noVBand="1"/>
      </w:tblPr>
      <w:tblGrid>
        <w:gridCol w:w="9781"/>
      </w:tblGrid>
      <w:tr w:rsidR="009F2ACD" w:rsidRPr="009F2ACD" w14:paraId="497035BA" w14:textId="77777777" w:rsidTr="009F2ACD">
        <w:tc>
          <w:tcPr>
            <w:tcW w:w="9781" w:type="dxa"/>
            <w:shd w:val="clear" w:color="auto" w:fill="F2F2F2" w:themeFill="background1" w:themeFillShade="F2"/>
          </w:tcPr>
          <w:p w14:paraId="1A730414" w14:textId="77777777" w:rsidR="009F2ACD" w:rsidRPr="009F2ACD" w:rsidRDefault="009F2ACD" w:rsidP="00303A44">
            <w:pPr>
              <w:spacing w:line="276" w:lineRule="auto"/>
              <w:rPr>
                <w:rFonts w:ascii="Calibri" w:hAnsi="Calibri" w:cs="Calibri"/>
                <w:b/>
                <w:bCs/>
                <w:lang w:val="en-US"/>
              </w:rPr>
            </w:pPr>
            <w:r w:rsidRPr="009F2ACD">
              <w:rPr>
                <w:rFonts w:ascii="Calibri" w:hAnsi="Calibri" w:cs="Calibri"/>
                <w:b/>
                <w:bCs/>
                <w:lang w:val="en-US"/>
              </w:rPr>
              <w:t>Shared Responsibilities</w:t>
            </w:r>
          </w:p>
        </w:tc>
      </w:tr>
      <w:tr w:rsidR="009F2ACD" w:rsidRPr="009F2ACD" w14:paraId="270F2E14" w14:textId="77777777" w:rsidTr="009F2ACD">
        <w:tc>
          <w:tcPr>
            <w:tcW w:w="9781" w:type="dxa"/>
          </w:tcPr>
          <w:p w14:paraId="70C9FED4" w14:textId="77777777" w:rsidR="009F2ACD" w:rsidRPr="009F2ACD" w:rsidRDefault="009F2ACD" w:rsidP="00303A44">
            <w:pPr>
              <w:spacing w:line="276" w:lineRule="auto"/>
              <w:jc w:val="left"/>
              <w:rPr>
                <w:rFonts w:ascii="Calibri" w:hAnsi="Calibri" w:cs="Calibri"/>
                <w:b/>
                <w:bCs/>
                <w:i/>
                <w:lang w:val="en-US"/>
              </w:rPr>
            </w:pPr>
            <w:r w:rsidRPr="009F2ACD">
              <w:rPr>
                <w:rFonts w:ascii="Calibri" w:hAnsi="Calibri" w:cs="Calibri"/>
                <w:b/>
                <w:bCs/>
                <w:i/>
                <w:lang w:val="en-US"/>
              </w:rPr>
              <w:t>Meetings</w:t>
            </w:r>
          </w:p>
          <w:p w14:paraId="1041F830" w14:textId="4BCABAEB"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Manage and lead PFEC meetings, ensuring dialogue is open, honest, respectful, accessible, and inclusive.</w:t>
            </w:r>
          </w:p>
          <w:p w14:paraId="4DDB15F0" w14:textId="3966E220"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Develop the agenda, identifying appropriate topics for engaging the PFEC</w:t>
            </w:r>
            <w:r w:rsidRPr="009F2ACD">
              <w:rPr>
                <w:rFonts w:ascii="Calibri" w:hAnsi="Calibri" w:cs="Calibri"/>
                <w:lang w:val="en-US"/>
              </w:rPr>
              <w:t xml:space="preserve"> a</w:t>
            </w:r>
            <w:r w:rsidRPr="009F2ACD">
              <w:rPr>
                <w:rFonts w:ascii="Calibri" w:hAnsi="Calibri" w:cs="Calibri"/>
                <w:bCs/>
                <w:lang w:val="en-US"/>
              </w:rPr>
              <w:t xml:space="preserve">nd developing activities to elicit meaningful input. </w:t>
            </w:r>
            <w:r w:rsidRPr="009F2ACD">
              <w:rPr>
                <w:rFonts w:ascii="Calibri" w:hAnsi="Calibri" w:cs="Calibri"/>
                <w:bCs/>
                <w:i/>
                <w:lang w:val="en-US"/>
              </w:rPr>
              <w:t>*Admin assistant will send draft to both co-chairs.</w:t>
            </w:r>
          </w:p>
          <w:p w14:paraId="68E5837C" w14:textId="1108065F"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Determine the level of engagement most appropriate for each initiative discussed at the PFEC, using the annotated agenda as a framework.</w:t>
            </w:r>
          </w:p>
          <w:p w14:paraId="47F20A15"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Liaise with guest speakers to ensure presentations and materials are ready prior to the meetings.</w:t>
            </w:r>
          </w:p>
          <w:p w14:paraId="2B799FE5"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 xml:space="preserve">Review the minutes and ensure the records of meetings are correct. </w:t>
            </w:r>
            <w:r w:rsidRPr="009F2ACD">
              <w:rPr>
                <w:rFonts w:ascii="Calibri" w:hAnsi="Calibri" w:cs="Calibri"/>
                <w:bCs/>
                <w:i/>
                <w:lang w:val="en-US"/>
              </w:rPr>
              <w:t>*Admin assistant will send draft to both co-chairs.</w:t>
            </w:r>
          </w:p>
          <w:p w14:paraId="73F7ECFB" w14:textId="77777777" w:rsidR="009F2ACD" w:rsidRPr="009F2ACD" w:rsidRDefault="009F2ACD" w:rsidP="00303A44">
            <w:pPr>
              <w:spacing w:line="276" w:lineRule="auto"/>
              <w:jc w:val="left"/>
              <w:rPr>
                <w:rFonts w:ascii="Calibri" w:hAnsi="Calibri" w:cs="Calibri"/>
                <w:b/>
                <w:bCs/>
                <w:i/>
                <w:lang w:val="en-US"/>
              </w:rPr>
            </w:pPr>
            <w:r w:rsidRPr="009F2ACD">
              <w:rPr>
                <w:rFonts w:ascii="Calibri" w:hAnsi="Calibri" w:cs="Calibri"/>
                <w:b/>
                <w:bCs/>
                <w:i/>
                <w:lang w:val="en-US"/>
              </w:rPr>
              <w:t>Membership</w:t>
            </w:r>
          </w:p>
          <w:p w14:paraId="094B3C64"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Screen and select applicants.</w:t>
            </w:r>
          </w:p>
          <w:p w14:paraId="26588EB0"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Ending membership as needed.</w:t>
            </w:r>
          </w:p>
          <w:p w14:paraId="2E66BEEB"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Offer and perform exit interviews with outgoing members.</w:t>
            </w:r>
          </w:p>
          <w:p w14:paraId="36B71410" w14:textId="770CFB26"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Ensure the PFEC is performing in accordance with the Terms of Reference.</w:t>
            </w:r>
          </w:p>
          <w:p w14:paraId="288989B9" w14:textId="0790A069"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Manage conflicts within the PFEC, including conflicts of interest.</w:t>
            </w:r>
          </w:p>
          <w:p w14:paraId="3F7544DD" w14:textId="3057AB93"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Ensure the work of the PFEC is meaningful for all members.</w:t>
            </w:r>
          </w:p>
          <w:p w14:paraId="10DFB724" w14:textId="77777777" w:rsidR="009F2ACD" w:rsidRPr="009F2ACD" w:rsidRDefault="009F2ACD" w:rsidP="00303A44">
            <w:pPr>
              <w:spacing w:line="276" w:lineRule="auto"/>
              <w:jc w:val="left"/>
              <w:rPr>
                <w:rFonts w:ascii="Calibri" w:hAnsi="Calibri" w:cs="Calibri"/>
                <w:b/>
                <w:bCs/>
                <w:i/>
                <w:lang w:val="en-US"/>
              </w:rPr>
            </w:pPr>
            <w:r w:rsidRPr="009F2ACD">
              <w:rPr>
                <w:rFonts w:ascii="Calibri" w:hAnsi="Calibri" w:cs="Calibri"/>
                <w:b/>
                <w:bCs/>
                <w:i/>
                <w:lang w:val="en-US"/>
              </w:rPr>
              <w:t>Communications and Partnerships</w:t>
            </w:r>
          </w:p>
          <w:p w14:paraId="7181A649" w14:textId="260F3DCC"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Communicate effectively with the PFEC on a regular basis.</w:t>
            </w:r>
          </w:p>
          <w:p w14:paraId="15D51FEE"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Work together to respond to external emails received by the public email account (triaged by Patient/Family Co-Chair).</w:t>
            </w:r>
          </w:p>
          <w:p w14:paraId="2C36A609" w14:textId="5AD4FCDB"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Attend meetings and events on behalf of the PFEC as required (e.g. Lunch and Learns, new hire orientation).</w:t>
            </w:r>
          </w:p>
          <w:p w14:paraId="6F4E39E0" w14:textId="5405AC70" w:rsidR="009F2ACD" w:rsidRPr="009F2ACD" w:rsidRDefault="009F2ACD" w:rsidP="00303A44">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Identify and initiate opportunities for strengthened relationships between the PFEC and other teams across BCMHSUS.</w:t>
            </w:r>
          </w:p>
        </w:tc>
      </w:tr>
    </w:tbl>
    <w:p w14:paraId="66DC0F99" w14:textId="77777777" w:rsidR="009F2ACD" w:rsidRDefault="009F2ACD">
      <w:r>
        <w:br w:type="page"/>
      </w:r>
    </w:p>
    <w:tbl>
      <w:tblPr>
        <w:tblStyle w:val="TableGrid"/>
        <w:tblW w:w="9781" w:type="dxa"/>
        <w:tblInd w:w="-5" w:type="dxa"/>
        <w:tblLook w:val="04A0" w:firstRow="1" w:lastRow="0" w:firstColumn="1" w:lastColumn="0" w:noHBand="0" w:noVBand="1"/>
      </w:tblPr>
      <w:tblGrid>
        <w:gridCol w:w="4665"/>
        <w:gridCol w:w="5116"/>
      </w:tblGrid>
      <w:tr w:rsidR="009F2ACD" w:rsidRPr="009F2ACD" w14:paraId="6E1ECA2F" w14:textId="77777777" w:rsidTr="009F2ACD">
        <w:tc>
          <w:tcPr>
            <w:tcW w:w="4665" w:type="dxa"/>
            <w:shd w:val="clear" w:color="auto" w:fill="F2F2F2" w:themeFill="background1" w:themeFillShade="F2"/>
          </w:tcPr>
          <w:p w14:paraId="0C6777BB" w14:textId="1507C9F9" w:rsidR="009F2ACD" w:rsidRPr="009F2ACD" w:rsidRDefault="009F2ACD" w:rsidP="00303A44">
            <w:pPr>
              <w:spacing w:line="276" w:lineRule="auto"/>
              <w:rPr>
                <w:rFonts w:ascii="Calibri" w:hAnsi="Calibri" w:cs="Calibri"/>
                <w:b/>
                <w:bCs/>
                <w:i/>
                <w:lang w:val="en-US"/>
              </w:rPr>
            </w:pPr>
            <w:r w:rsidRPr="009F2ACD">
              <w:rPr>
                <w:rFonts w:ascii="Calibri" w:hAnsi="Calibri" w:cs="Calibri"/>
                <w:b/>
                <w:bCs/>
                <w:lang w:val="en-US"/>
              </w:rPr>
              <w:lastRenderedPageBreak/>
              <w:t>Patient/Family Co-Chair Responsibilities</w:t>
            </w:r>
          </w:p>
        </w:tc>
        <w:tc>
          <w:tcPr>
            <w:tcW w:w="5116" w:type="dxa"/>
            <w:shd w:val="clear" w:color="auto" w:fill="F2F2F2" w:themeFill="background1" w:themeFillShade="F2"/>
          </w:tcPr>
          <w:p w14:paraId="7868F8D4" w14:textId="77777777" w:rsidR="009F2ACD" w:rsidRPr="009F2ACD" w:rsidRDefault="009F2ACD" w:rsidP="00303A44">
            <w:pPr>
              <w:pStyle w:val="ListParagraph"/>
              <w:spacing w:line="276" w:lineRule="auto"/>
              <w:ind w:left="360"/>
              <w:rPr>
                <w:rFonts w:ascii="Calibri" w:hAnsi="Calibri" w:cs="Calibri"/>
                <w:b/>
                <w:bCs/>
                <w:lang w:val="en-US"/>
              </w:rPr>
            </w:pPr>
            <w:r w:rsidRPr="009F2ACD">
              <w:rPr>
                <w:rFonts w:ascii="Calibri" w:hAnsi="Calibri" w:cs="Calibri"/>
                <w:b/>
                <w:bCs/>
                <w:lang w:val="en-US"/>
              </w:rPr>
              <w:t>Staff Co-Chair Responsibilities</w:t>
            </w:r>
          </w:p>
        </w:tc>
      </w:tr>
      <w:tr w:rsidR="009F2ACD" w:rsidRPr="009F2ACD" w14:paraId="4772A204" w14:textId="77777777" w:rsidTr="009F2ACD">
        <w:tc>
          <w:tcPr>
            <w:tcW w:w="4665" w:type="dxa"/>
          </w:tcPr>
          <w:p w14:paraId="2E3F5FF1" w14:textId="46FBDB6A"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Oversee development and implementation of recruitment strategy for patient and family representatives.</w:t>
            </w:r>
          </w:p>
          <w:p w14:paraId="087D38E2"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Working with the BCMHSUS Patient Experience and Community Engagement team, provide support and orientation to new patient and family members on the PFEC.</w:t>
            </w:r>
          </w:p>
          <w:p w14:paraId="375503F4" w14:textId="4C8108BE"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Liaise between external patient and family partners and the PFEC, inviting guests to meetings as needed.</w:t>
            </w:r>
          </w:p>
          <w:p w14:paraId="53857BC9" w14:textId="0D39352C"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Represent the patient/family voice at BCMHSUS events, such as new staff orientation.</w:t>
            </w:r>
          </w:p>
        </w:tc>
        <w:tc>
          <w:tcPr>
            <w:tcW w:w="5116" w:type="dxa"/>
          </w:tcPr>
          <w:p w14:paraId="42EAA72F" w14:textId="77347DB3"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Engage senior leadership to ensure the necessary buy-in for the PFEC</w:t>
            </w:r>
            <w:r w:rsidRPr="009F2ACD">
              <w:rPr>
                <w:rFonts w:ascii="Calibri" w:hAnsi="Calibri" w:cs="Calibri"/>
                <w:lang w:val="en-US"/>
              </w:rPr>
              <w:t>’s</w:t>
            </w:r>
            <w:r w:rsidRPr="009F2ACD">
              <w:rPr>
                <w:rFonts w:ascii="Calibri" w:hAnsi="Calibri" w:cs="Calibri"/>
                <w:bCs/>
                <w:lang w:val="en-US"/>
              </w:rPr>
              <w:t xml:space="preserve"> initiatives exist, ultimately supporting the sustainment of these initiatives.</w:t>
            </w:r>
          </w:p>
          <w:p w14:paraId="3F1C95C2" w14:textId="436BE2B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Engage senior leadership to ensure that the PFEC recommendations are reviewed, actioned upon, and reported back to the committee.</w:t>
            </w:r>
          </w:p>
          <w:p w14:paraId="46AA0B98" w14:textId="23AA9E1F"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Provide support and orientation to new staff members on the PFEC.</w:t>
            </w:r>
          </w:p>
          <w:p w14:paraId="048B9113" w14:textId="743778C0"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 xml:space="preserve">Liaise between BCMHSUS staff and the PFEC, inviting guests to meetings as needed. </w:t>
            </w:r>
          </w:p>
          <w:p w14:paraId="79494AFC" w14:textId="0F204DFF"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Ensure meeting logistics are fulfilled, including Zoom link, space, food, honoraria, etc.</w:t>
            </w:r>
          </w:p>
          <w:p w14:paraId="0BCE9186"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Ensure committee members are provided with speaker information, materials, and date of presentation as a reminder in advance of meetings.</w:t>
            </w:r>
          </w:p>
          <w:p w14:paraId="0EB16B6B" w14:textId="77777777" w:rsidR="009F2ACD" w:rsidRPr="009F2ACD" w:rsidRDefault="009F2ACD" w:rsidP="009F2ACD">
            <w:pPr>
              <w:pStyle w:val="ListParagraph"/>
              <w:numPr>
                <w:ilvl w:val="0"/>
                <w:numId w:val="22"/>
              </w:numPr>
              <w:spacing w:line="276" w:lineRule="auto"/>
              <w:jc w:val="left"/>
              <w:rPr>
                <w:rFonts w:ascii="Calibri" w:hAnsi="Calibri" w:cs="Calibri"/>
                <w:bCs/>
                <w:lang w:val="en-US"/>
              </w:rPr>
            </w:pPr>
            <w:r w:rsidRPr="009F2ACD">
              <w:rPr>
                <w:rFonts w:ascii="Calibri" w:hAnsi="Calibri" w:cs="Calibri"/>
                <w:bCs/>
                <w:lang w:val="en-US"/>
              </w:rPr>
              <w:t>Maintain accurate attendance for each meeting.</w:t>
            </w:r>
          </w:p>
        </w:tc>
      </w:tr>
    </w:tbl>
    <w:p w14:paraId="13BE4B7F" w14:textId="77777777" w:rsidR="009F2ACD" w:rsidRPr="009F2ACD" w:rsidRDefault="009F2ACD" w:rsidP="009F2ACD"/>
    <w:p w14:paraId="5C4C32E8" w14:textId="77777777" w:rsidR="003C2B79" w:rsidRPr="009F2ACD" w:rsidRDefault="003C2B79" w:rsidP="00475055">
      <w:pPr>
        <w:jc w:val="both"/>
      </w:pPr>
    </w:p>
    <w:sectPr w:rsidR="003C2B79" w:rsidRPr="009F2ACD" w:rsidSect="00F26334">
      <w:headerReference w:type="default" r:id="rId11"/>
      <w:headerReference w:type="first" r:id="rId12"/>
      <w:pgSz w:w="12240" w:h="15840" w:code="1"/>
      <w:pgMar w:top="1440" w:right="1152" w:bottom="1440" w:left="1152"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3317" w14:textId="77777777" w:rsidR="009079B6" w:rsidRDefault="009079B6" w:rsidP="00893A07">
      <w:r>
        <w:separator/>
      </w:r>
    </w:p>
  </w:endnote>
  <w:endnote w:type="continuationSeparator" w:id="0">
    <w:p w14:paraId="1C60F3AE" w14:textId="77777777" w:rsidR="009079B6" w:rsidRDefault="009079B6" w:rsidP="0089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474CF" w14:textId="77777777" w:rsidR="009079B6" w:rsidRDefault="009079B6" w:rsidP="00893A07">
      <w:r>
        <w:separator/>
      </w:r>
    </w:p>
  </w:footnote>
  <w:footnote w:type="continuationSeparator" w:id="0">
    <w:p w14:paraId="41CAB1C3" w14:textId="77777777" w:rsidR="009079B6" w:rsidRDefault="009079B6" w:rsidP="00893A07">
      <w:r>
        <w:continuationSeparator/>
      </w:r>
    </w:p>
  </w:footnote>
  <w:footnote w:id="1">
    <w:p w14:paraId="06630B07" w14:textId="77777777" w:rsidR="009F2ACD" w:rsidRDefault="009F2ACD" w:rsidP="009F2ACD">
      <w:pPr>
        <w:pStyle w:val="FootnoteText"/>
        <w:jc w:val="left"/>
      </w:pPr>
      <w:r>
        <w:rPr>
          <w:rStyle w:val="FootnoteReference"/>
        </w:rPr>
        <w:footnoteRef/>
      </w:r>
      <w:r>
        <w:t xml:space="preserve"> BC Ministry of Health (2015). The British Columbia Patient-Centered Care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3A5C" w14:textId="77777777" w:rsidR="009079B6" w:rsidRDefault="009079B6" w:rsidP="00D663EF">
    <w:pPr>
      <w:pStyle w:val="Header"/>
      <w:tabs>
        <w:tab w:val="clear" w:pos="4680"/>
        <w:tab w:val="clear" w:pos="9360"/>
        <w:tab w:val="right" w:pos="10080"/>
      </w:tabs>
      <w:ind w:right="-720"/>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8F91" w14:textId="5A427A0E" w:rsidR="009079B6" w:rsidRDefault="009079B6" w:rsidP="00A11C53">
    <w:pPr>
      <w:pStyle w:val="Header"/>
      <w:tabs>
        <w:tab w:val="clear" w:pos="4680"/>
        <w:tab w:val="center" w:pos="-3510"/>
        <w:tab w:val="left" w:pos="0"/>
      </w:tabs>
      <w:jc w:val="right"/>
    </w:pPr>
    <w:r>
      <w:rPr>
        <w:rFonts w:cs="Arial"/>
        <w:b/>
        <w:noProof/>
        <w:lang w:eastAsia="en-CA"/>
      </w:rPr>
      <w:drawing>
        <wp:anchor distT="0" distB="0" distL="114300" distR="114300" simplePos="0" relativeHeight="251658240" behindDoc="1" locked="0" layoutInCell="1" allowOverlap="1" wp14:anchorId="0D26CA8A" wp14:editId="2434C87B">
          <wp:simplePos x="0" y="0"/>
          <wp:positionH relativeFrom="column">
            <wp:posOffset>-274320</wp:posOffset>
          </wp:positionH>
          <wp:positionV relativeFrom="paragraph">
            <wp:posOffset>198120</wp:posOffset>
          </wp:positionV>
          <wp:extent cx="1295400" cy="471805"/>
          <wp:effectExtent l="0" t="0" r="0" b="4445"/>
          <wp:wrapTight wrapText="bothSides">
            <wp:wrapPolygon edited="0">
              <wp:start x="0" y="0"/>
              <wp:lineTo x="0" y="20931"/>
              <wp:lineTo x="21282" y="20931"/>
              <wp:lineTo x="21282" y="0"/>
              <wp:lineTo x="0" y="0"/>
            </wp:wrapPolygon>
          </wp:wrapTight>
          <wp:docPr id="3" name="Picture 3" descr="P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76">
      <w:rPr>
        <w:noProof/>
        <w:lang w:eastAsia="en-CA"/>
      </w:rPr>
      <w:pict w14:anchorId="26B7C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8pt">
          <v:imagedata r:id="rId2" o:title="BCMHSUS Logo"/>
        </v:shape>
      </w:pict>
    </w:r>
    <w:r>
      <w:t xml:space="preserve">                                              </w:t>
    </w:r>
  </w:p>
  <w:p w14:paraId="16275A43" w14:textId="77777777" w:rsidR="009079B6" w:rsidRDefault="009079B6" w:rsidP="00A11C53">
    <w:pPr>
      <w:pStyle w:val="Header"/>
      <w:tabs>
        <w:tab w:val="clear" w:pos="4680"/>
        <w:tab w:val="center" w:pos="-3510"/>
        <w:tab w:val="left" w:pos="0"/>
      </w:tabs>
      <w:jc w:val="right"/>
    </w:pPr>
  </w:p>
  <w:p w14:paraId="7EBE72BC" w14:textId="140E47C5" w:rsidR="009079B6" w:rsidRDefault="009079B6" w:rsidP="005F5328">
    <w:pPr>
      <w:pStyle w:val="Header"/>
      <w:tabs>
        <w:tab w:val="clear" w:pos="4680"/>
        <w:tab w:val="center" w:pos="-3510"/>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179"/>
    <w:multiLevelType w:val="hybridMultilevel"/>
    <w:tmpl w:val="39001074"/>
    <w:lvl w:ilvl="0" w:tplc="10090005">
      <w:start w:val="1"/>
      <w:numFmt w:val="bullet"/>
      <w:lvlText w:val=""/>
      <w:lvlJc w:val="left"/>
      <w:pPr>
        <w:ind w:left="360" w:hanging="360"/>
      </w:pPr>
      <w:rPr>
        <w:rFonts w:ascii="Wingdings" w:hAnsi="Wingding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86F48"/>
    <w:multiLevelType w:val="hybridMultilevel"/>
    <w:tmpl w:val="D3DE6F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33D96"/>
    <w:multiLevelType w:val="hybridMultilevel"/>
    <w:tmpl w:val="C3A4E9D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6C3F04"/>
    <w:multiLevelType w:val="hybridMultilevel"/>
    <w:tmpl w:val="2888613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D166AE"/>
    <w:multiLevelType w:val="hybridMultilevel"/>
    <w:tmpl w:val="B65C75A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D340A6D"/>
    <w:multiLevelType w:val="hybridMultilevel"/>
    <w:tmpl w:val="40F8F77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ED87D04"/>
    <w:multiLevelType w:val="hybridMultilevel"/>
    <w:tmpl w:val="BBD46E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FE7A6D"/>
    <w:multiLevelType w:val="hybridMultilevel"/>
    <w:tmpl w:val="D9145060"/>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673FCD"/>
    <w:multiLevelType w:val="hybridMultilevel"/>
    <w:tmpl w:val="8F2292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291A9B"/>
    <w:multiLevelType w:val="hybridMultilevel"/>
    <w:tmpl w:val="B442EA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4A05196"/>
    <w:multiLevelType w:val="hybridMultilevel"/>
    <w:tmpl w:val="679AE3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0A1CF8"/>
    <w:multiLevelType w:val="hybridMultilevel"/>
    <w:tmpl w:val="2F5A066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9253A63"/>
    <w:multiLevelType w:val="hybridMultilevel"/>
    <w:tmpl w:val="E34692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F748A3"/>
    <w:multiLevelType w:val="hybridMultilevel"/>
    <w:tmpl w:val="E71A4EC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CE020DB"/>
    <w:multiLevelType w:val="hybridMultilevel"/>
    <w:tmpl w:val="53565D6A"/>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74E31C0"/>
    <w:multiLevelType w:val="hybridMultilevel"/>
    <w:tmpl w:val="A974716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29609E"/>
    <w:multiLevelType w:val="hybridMultilevel"/>
    <w:tmpl w:val="A3322246"/>
    <w:lvl w:ilvl="0" w:tplc="10090005">
      <w:start w:val="1"/>
      <w:numFmt w:val="bullet"/>
      <w:lvlText w:val=""/>
      <w:lvlJc w:val="left"/>
      <w:pPr>
        <w:ind w:left="2517" w:hanging="360"/>
      </w:pPr>
      <w:rPr>
        <w:rFonts w:ascii="Wingdings" w:hAnsi="Wingdings" w:hint="default"/>
      </w:rPr>
    </w:lvl>
    <w:lvl w:ilvl="1" w:tplc="10090003" w:tentative="1">
      <w:start w:val="1"/>
      <w:numFmt w:val="bullet"/>
      <w:lvlText w:val="o"/>
      <w:lvlJc w:val="left"/>
      <w:pPr>
        <w:ind w:left="3237" w:hanging="360"/>
      </w:pPr>
      <w:rPr>
        <w:rFonts w:ascii="Courier New" w:hAnsi="Courier New" w:cs="Courier New" w:hint="default"/>
      </w:rPr>
    </w:lvl>
    <w:lvl w:ilvl="2" w:tplc="10090005" w:tentative="1">
      <w:start w:val="1"/>
      <w:numFmt w:val="bullet"/>
      <w:lvlText w:val=""/>
      <w:lvlJc w:val="left"/>
      <w:pPr>
        <w:ind w:left="3957" w:hanging="360"/>
      </w:pPr>
      <w:rPr>
        <w:rFonts w:ascii="Wingdings" w:hAnsi="Wingdings" w:hint="default"/>
      </w:rPr>
    </w:lvl>
    <w:lvl w:ilvl="3" w:tplc="10090001" w:tentative="1">
      <w:start w:val="1"/>
      <w:numFmt w:val="bullet"/>
      <w:lvlText w:val=""/>
      <w:lvlJc w:val="left"/>
      <w:pPr>
        <w:ind w:left="4677" w:hanging="360"/>
      </w:pPr>
      <w:rPr>
        <w:rFonts w:ascii="Symbol" w:hAnsi="Symbol" w:hint="default"/>
      </w:rPr>
    </w:lvl>
    <w:lvl w:ilvl="4" w:tplc="10090003" w:tentative="1">
      <w:start w:val="1"/>
      <w:numFmt w:val="bullet"/>
      <w:lvlText w:val="o"/>
      <w:lvlJc w:val="left"/>
      <w:pPr>
        <w:ind w:left="5397" w:hanging="360"/>
      </w:pPr>
      <w:rPr>
        <w:rFonts w:ascii="Courier New" w:hAnsi="Courier New" w:cs="Courier New" w:hint="default"/>
      </w:rPr>
    </w:lvl>
    <w:lvl w:ilvl="5" w:tplc="10090005" w:tentative="1">
      <w:start w:val="1"/>
      <w:numFmt w:val="bullet"/>
      <w:lvlText w:val=""/>
      <w:lvlJc w:val="left"/>
      <w:pPr>
        <w:ind w:left="6117" w:hanging="360"/>
      </w:pPr>
      <w:rPr>
        <w:rFonts w:ascii="Wingdings" w:hAnsi="Wingdings" w:hint="default"/>
      </w:rPr>
    </w:lvl>
    <w:lvl w:ilvl="6" w:tplc="10090001" w:tentative="1">
      <w:start w:val="1"/>
      <w:numFmt w:val="bullet"/>
      <w:lvlText w:val=""/>
      <w:lvlJc w:val="left"/>
      <w:pPr>
        <w:ind w:left="6837" w:hanging="360"/>
      </w:pPr>
      <w:rPr>
        <w:rFonts w:ascii="Symbol" w:hAnsi="Symbol" w:hint="default"/>
      </w:rPr>
    </w:lvl>
    <w:lvl w:ilvl="7" w:tplc="10090003" w:tentative="1">
      <w:start w:val="1"/>
      <w:numFmt w:val="bullet"/>
      <w:lvlText w:val="o"/>
      <w:lvlJc w:val="left"/>
      <w:pPr>
        <w:ind w:left="7557" w:hanging="360"/>
      </w:pPr>
      <w:rPr>
        <w:rFonts w:ascii="Courier New" w:hAnsi="Courier New" w:cs="Courier New" w:hint="default"/>
      </w:rPr>
    </w:lvl>
    <w:lvl w:ilvl="8" w:tplc="10090005" w:tentative="1">
      <w:start w:val="1"/>
      <w:numFmt w:val="bullet"/>
      <w:lvlText w:val=""/>
      <w:lvlJc w:val="left"/>
      <w:pPr>
        <w:ind w:left="8277" w:hanging="360"/>
      </w:pPr>
      <w:rPr>
        <w:rFonts w:ascii="Wingdings" w:hAnsi="Wingdings" w:hint="default"/>
      </w:rPr>
    </w:lvl>
  </w:abstractNum>
  <w:abstractNum w:abstractNumId="17" w15:restartNumberingAfterBreak="0">
    <w:nsid w:val="4B9852A8"/>
    <w:multiLevelType w:val="hybridMultilevel"/>
    <w:tmpl w:val="7A163160"/>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036611"/>
    <w:multiLevelType w:val="hybridMultilevel"/>
    <w:tmpl w:val="B2F02C34"/>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0615100"/>
    <w:multiLevelType w:val="hybridMultilevel"/>
    <w:tmpl w:val="A344E10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86745A"/>
    <w:multiLevelType w:val="hybridMultilevel"/>
    <w:tmpl w:val="F0A23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C22806"/>
    <w:multiLevelType w:val="hybridMultilevel"/>
    <w:tmpl w:val="508464C2"/>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5F52D35"/>
    <w:multiLevelType w:val="multilevel"/>
    <w:tmpl w:val="82904E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C665E69"/>
    <w:multiLevelType w:val="hybridMultilevel"/>
    <w:tmpl w:val="6D3CF58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ED948F6"/>
    <w:multiLevelType w:val="hybridMultilevel"/>
    <w:tmpl w:val="B29A75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1AA6766"/>
    <w:multiLevelType w:val="hybridMultilevel"/>
    <w:tmpl w:val="E2BAA0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D91EA6"/>
    <w:multiLevelType w:val="hybridMultilevel"/>
    <w:tmpl w:val="FEEC4B30"/>
    <w:lvl w:ilvl="0" w:tplc="10090005">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9"/>
  </w:num>
  <w:num w:numId="4">
    <w:abstractNumId w:val="9"/>
  </w:num>
  <w:num w:numId="5">
    <w:abstractNumId w:val="18"/>
  </w:num>
  <w:num w:numId="6">
    <w:abstractNumId w:val="21"/>
  </w:num>
  <w:num w:numId="7">
    <w:abstractNumId w:val="14"/>
  </w:num>
  <w:num w:numId="8">
    <w:abstractNumId w:val="17"/>
  </w:num>
  <w:num w:numId="9">
    <w:abstractNumId w:val="7"/>
  </w:num>
  <w:num w:numId="10">
    <w:abstractNumId w:val="6"/>
  </w:num>
  <w:num w:numId="11">
    <w:abstractNumId w:val="5"/>
  </w:num>
  <w:num w:numId="12">
    <w:abstractNumId w:val="15"/>
  </w:num>
  <w:num w:numId="13">
    <w:abstractNumId w:val="3"/>
  </w:num>
  <w:num w:numId="14">
    <w:abstractNumId w:val="0"/>
  </w:num>
  <w:num w:numId="15">
    <w:abstractNumId w:val="12"/>
  </w:num>
  <w:num w:numId="16">
    <w:abstractNumId w:val="23"/>
  </w:num>
  <w:num w:numId="17">
    <w:abstractNumId w:val="1"/>
  </w:num>
  <w:num w:numId="18">
    <w:abstractNumId w:val="8"/>
  </w:num>
  <w:num w:numId="19">
    <w:abstractNumId w:val="26"/>
  </w:num>
  <w:num w:numId="20">
    <w:abstractNumId w:val="11"/>
  </w:num>
  <w:num w:numId="21">
    <w:abstractNumId w:val="16"/>
  </w:num>
  <w:num w:numId="22">
    <w:abstractNumId w:val="13"/>
  </w:num>
  <w:num w:numId="23">
    <w:abstractNumId w:val="10"/>
  </w:num>
  <w:num w:numId="24">
    <w:abstractNumId w:val="25"/>
  </w:num>
  <w:num w:numId="25">
    <w:abstractNumId w:val="24"/>
  </w:num>
  <w:num w:numId="26">
    <w:abstractNumId w:val="20"/>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07"/>
    <w:rsid w:val="000010C5"/>
    <w:rsid w:val="00004DFC"/>
    <w:rsid w:val="000061E6"/>
    <w:rsid w:val="000119D3"/>
    <w:rsid w:val="00016120"/>
    <w:rsid w:val="000248E3"/>
    <w:rsid w:val="00027182"/>
    <w:rsid w:val="00040B2F"/>
    <w:rsid w:val="0004317D"/>
    <w:rsid w:val="00043767"/>
    <w:rsid w:val="00052C9C"/>
    <w:rsid w:val="000714CB"/>
    <w:rsid w:val="0008217E"/>
    <w:rsid w:val="000C6BA2"/>
    <w:rsid w:val="000D612A"/>
    <w:rsid w:val="000E5054"/>
    <w:rsid w:val="000E51E5"/>
    <w:rsid w:val="001006EC"/>
    <w:rsid w:val="001013BF"/>
    <w:rsid w:val="0010421E"/>
    <w:rsid w:val="001109C9"/>
    <w:rsid w:val="00121356"/>
    <w:rsid w:val="001311E2"/>
    <w:rsid w:val="00137351"/>
    <w:rsid w:val="00164A5B"/>
    <w:rsid w:val="0018081D"/>
    <w:rsid w:val="001815BF"/>
    <w:rsid w:val="00194BDC"/>
    <w:rsid w:val="001B1D24"/>
    <w:rsid w:val="001E3F84"/>
    <w:rsid w:val="001E73CC"/>
    <w:rsid w:val="001E78CF"/>
    <w:rsid w:val="00206B01"/>
    <w:rsid w:val="00211EC8"/>
    <w:rsid w:val="00234402"/>
    <w:rsid w:val="00272AFE"/>
    <w:rsid w:val="00274E44"/>
    <w:rsid w:val="0028372F"/>
    <w:rsid w:val="00297BA4"/>
    <w:rsid w:val="002A20D3"/>
    <w:rsid w:val="002A3921"/>
    <w:rsid w:val="002B375C"/>
    <w:rsid w:val="002C4710"/>
    <w:rsid w:val="002C7A69"/>
    <w:rsid w:val="002D29E6"/>
    <w:rsid w:val="002D3C47"/>
    <w:rsid w:val="00313204"/>
    <w:rsid w:val="00330366"/>
    <w:rsid w:val="00336632"/>
    <w:rsid w:val="0035585B"/>
    <w:rsid w:val="00381B88"/>
    <w:rsid w:val="003B2949"/>
    <w:rsid w:val="003C2B79"/>
    <w:rsid w:val="003C6264"/>
    <w:rsid w:val="003C66B1"/>
    <w:rsid w:val="003E5D98"/>
    <w:rsid w:val="003E663A"/>
    <w:rsid w:val="004013D7"/>
    <w:rsid w:val="004257EB"/>
    <w:rsid w:val="004257F3"/>
    <w:rsid w:val="00442CB3"/>
    <w:rsid w:val="00475055"/>
    <w:rsid w:val="004B00D0"/>
    <w:rsid w:val="004B1EE9"/>
    <w:rsid w:val="004B2748"/>
    <w:rsid w:val="004E6B1A"/>
    <w:rsid w:val="004F108A"/>
    <w:rsid w:val="004F3DFD"/>
    <w:rsid w:val="004F7AA0"/>
    <w:rsid w:val="00502329"/>
    <w:rsid w:val="005039F0"/>
    <w:rsid w:val="00507B0C"/>
    <w:rsid w:val="00516540"/>
    <w:rsid w:val="005225F3"/>
    <w:rsid w:val="005265D3"/>
    <w:rsid w:val="00552255"/>
    <w:rsid w:val="00567BE0"/>
    <w:rsid w:val="00571C35"/>
    <w:rsid w:val="00574744"/>
    <w:rsid w:val="00575BF2"/>
    <w:rsid w:val="005803D7"/>
    <w:rsid w:val="00581979"/>
    <w:rsid w:val="00582198"/>
    <w:rsid w:val="00583015"/>
    <w:rsid w:val="00592AB1"/>
    <w:rsid w:val="005A0840"/>
    <w:rsid w:val="005B5494"/>
    <w:rsid w:val="005B641D"/>
    <w:rsid w:val="005D2821"/>
    <w:rsid w:val="005F5328"/>
    <w:rsid w:val="005F7B9B"/>
    <w:rsid w:val="006063BF"/>
    <w:rsid w:val="00615996"/>
    <w:rsid w:val="00623256"/>
    <w:rsid w:val="00647E82"/>
    <w:rsid w:val="00653E00"/>
    <w:rsid w:val="006804A2"/>
    <w:rsid w:val="006805D4"/>
    <w:rsid w:val="0068309E"/>
    <w:rsid w:val="0069284F"/>
    <w:rsid w:val="006A0002"/>
    <w:rsid w:val="006A3907"/>
    <w:rsid w:val="006B2B8B"/>
    <w:rsid w:val="006D2051"/>
    <w:rsid w:val="00723452"/>
    <w:rsid w:val="00741D2D"/>
    <w:rsid w:val="00746347"/>
    <w:rsid w:val="007518D8"/>
    <w:rsid w:val="00755125"/>
    <w:rsid w:val="0075711C"/>
    <w:rsid w:val="00772274"/>
    <w:rsid w:val="00774619"/>
    <w:rsid w:val="00781434"/>
    <w:rsid w:val="0078185B"/>
    <w:rsid w:val="007A14BE"/>
    <w:rsid w:val="007A755C"/>
    <w:rsid w:val="007B3B03"/>
    <w:rsid w:val="007B7BC7"/>
    <w:rsid w:val="007C03F7"/>
    <w:rsid w:val="007C671E"/>
    <w:rsid w:val="007E07D5"/>
    <w:rsid w:val="007F4D45"/>
    <w:rsid w:val="007F7B4E"/>
    <w:rsid w:val="00802295"/>
    <w:rsid w:val="00823FBE"/>
    <w:rsid w:val="00825B3D"/>
    <w:rsid w:val="00850A7C"/>
    <w:rsid w:val="00853746"/>
    <w:rsid w:val="008623F9"/>
    <w:rsid w:val="00893A07"/>
    <w:rsid w:val="00895B53"/>
    <w:rsid w:val="008A657A"/>
    <w:rsid w:val="008D2318"/>
    <w:rsid w:val="008E79AF"/>
    <w:rsid w:val="008F580C"/>
    <w:rsid w:val="00901C3C"/>
    <w:rsid w:val="00904EA0"/>
    <w:rsid w:val="009079B6"/>
    <w:rsid w:val="00972741"/>
    <w:rsid w:val="009803AD"/>
    <w:rsid w:val="00986C8B"/>
    <w:rsid w:val="0099482C"/>
    <w:rsid w:val="0099494F"/>
    <w:rsid w:val="009974E9"/>
    <w:rsid w:val="009A28DA"/>
    <w:rsid w:val="009C5A09"/>
    <w:rsid w:val="009F2ACD"/>
    <w:rsid w:val="00A11C53"/>
    <w:rsid w:val="00A37CC9"/>
    <w:rsid w:val="00A50E76"/>
    <w:rsid w:val="00A52607"/>
    <w:rsid w:val="00A56091"/>
    <w:rsid w:val="00A57783"/>
    <w:rsid w:val="00A661A8"/>
    <w:rsid w:val="00A748B7"/>
    <w:rsid w:val="00A845BE"/>
    <w:rsid w:val="00A85087"/>
    <w:rsid w:val="00A8709E"/>
    <w:rsid w:val="00A94D29"/>
    <w:rsid w:val="00AC1683"/>
    <w:rsid w:val="00AD0482"/>
    <w:rsid w:val="00AF1E3C"/>
    <w:rsid w:val="00AF2245"/>
    <w:rsid w:val="00B04F56"/>
    <w:rsid w:val="00B144BF"/>
    <w:rsid w:val="00B34645"/>
    <w:rsid w:val="00B3675A"/>
    <w:rsid w:val="00B40D2B"/>
    <w:rsid w:val="00B519BC"/>
    <w:rsid w:val="00B64895"/>
    <w:rsid w:val="00B67D18"/>
    <w:rsid w:val="00B7735B"/>
    <w:rsid w:val="00B85269"/>
    <w:rsid w:val="00B92836"/>
    <w:rsid w:val="00BA290E"/>
    <w:rsid w:val="00BB5570"/>
    <w:rsid w:val="00BD02AB"/>
    <w:rsid w:val="00BE2F37"/>
    <w:rsid w:val="00BF575C"/>
    <w:rsid w:val="00C3216A"/>
    <w:rsid w:val="00C347EA"/>
    <w:rsid w:val="00C40C49"/>
    <w:rsid w:val="00C435AA"/>
    <w:rsid w:val="00C6794D"/>
    <w:rsid w:val="00C94071"/>
    <w:rsid w:val="00CA679C"/>
    <w:rsid w:val="00CD025E"/>
    <w:rsid w:val="00CD32D7"/>
    <w:rsid w:val="00CD4B98"/>
    <w:rsid w:val="00D037F1"/>
    <w:rsid w:val="00D12DD8"/>
    <w:rsid w:val="00D178A4"/>
    <w:rsid w:val="00D22F36"/>
    <w:rsid w:val="00D27FF9"/>
    <w:rsid w:val="00D31313"/>
    <w:rsid w:val="00D574A6"/>
    <w:rsid w:val="00D65BC6"/>
    <w:rsid w:val="00D663EF"/>
    <w:rsid w:val="00D70938"/>
    <w:rsid w:val="00D756B3"/>
    <w:rsid w:val="00D76957"/>
    <w:rsid w:val="00D76C54"/>
    <w:rsid w:val="00DA02AF"/>
    <w:rsid w:val="00DA0C40"/>
    <w:rsid w:val="00DA1332"/>
    <w:rsid w:val="00DB5EC8"/>
    <w:rsid w:val="00DC11AB"/>
    <w:rsid w:val="00DC502B"/>
    <w:rsid w:val="00DD6CE7"/>
    <w:rsid w:val="00DE212F"/>
    <w:rsid w:val="00DE2B74"/>
    <w:rsid w:val="00DE2D42"/>
    <w:rsid w:val="00DF79BC"/>
    <w:rsid w:val="00E5043C"/>
    <w:rsid w:val="00E64ACC"/>
    <w:rsid w:val="00E84284"/>
    <w:rsid w:val="00E85F09"/>
    <w:rsid w:val="00E86740"/>
    <w:rsid w:val="00E86D9F"/>
    <w:rsid w:val="00EA6A27"/>
    <w:rsid w:val="00EE3AB0"/>
    <w:rsid w:val="00EE6942"/>
    <w:rsid w:val="00EF2FC6"/>
    <w:rsid w:val="00F1229E"/>
    <w:rsid w:val="00F137A1"/>
    <w:rsid w:val="00F14CF8"/>
    <w:rsid w:val="00F26334"/>
    <w:rsid w:val="00F30495"/>
    <w:rsid w:val="00F47CB4"/>
    <w:rsid w:val="00F51D0B"/>
    <w:rsid w:val="00F56F51"/>
    <w:rsid w:val="00F61E77"/>
    <w:rsid w:val="00F9339B"/>
    <w:rsid w:val="00FA2E6A"/>
    <w:rsid w:val="00FB4CF4"/>
    <w:rsid w:val="00FC1EA6"/>
    <w:rsid w:val="00FD429C"/>
    <w:rsid w:val="00FF3F4F"/>
    <w:rsid w:val="00FF7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A72740A"/>
  <w15:docId w15:val="{7E034BD0-3D77-46F1-BF6E-CC1AEAF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229E"/>
    <w:pPr>
      <w:keepNext/>
      <w:jc w:val="left"/>
      <w:outlineLvl w:val="1"/>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ul1">
    <w:name w:val="Paul 1"/>
    <w:basedOn w:val="Normal"/>
    <w:link w:val="Paul1Char"/>
    <w:qFormat/>
    <w:rsid w:val="00313204"/>
    <w:pPr>
      <w:widowControl w:val="0"/>
      <w:jc w:val="left"/>
    </w:pPr>
    <w:rPr>
      <w:b/>
      <w:sz w:val="32"/>
      <w:szCs w:val="32"/>
    </w:rPr>
  </w:style>
  <w:style w:type="character" w:customStyle="1" w:styleId="Paul1Char">
    <w:name w:val="Paul 1 Char"/>
    <w:basedOn w:val="DefaultParagraphFont"/>
    <w:link w:val="Paul1"/>
    <w:rsid w:val="00313204"/>
    <w:rPr>
      <w:b/>
      <w:sz w:val="32"/>
      <w:szCs w:val="32"/>
    </w:rPr>
  </w:style>
  <w:style w:type="paragraph" w:customStyle="1" w:styleId="Paul2">
    <w:name w:val="Paul 2"/>
    <w:basedOn w:val="Normal"/>
    <w:link w:val="Paul2Char"/>
    <w:qFormat/>
    <w:rsid w:val="00313204"/>
    <w:pPr>
      <w:widowControl w:val="0"/>
      <w:jc w:val="left"/>
    </w:pPr>
    <w:rPr>
      <w:b/>
      <w:lang w:val="en-US"/>
    </w:rPr>
  </w:style>
  <w:style w:type="character" w:customStyle="1" w:styleId="Paul2Char">
    <w:name w:val="Paul 2 Char"/>
    <w:basedOn w:val="DefaultParagraphFont"/>
    <w:link w:val="Paul2"/>
    <w:rsid w:val="00313204"/>
    <w:rPr>
      <w:b/>
      <w:lang w:val="en-US"/>
    </w:rPr>
  </w:style>
  <w:style w:type="paragraph" w:styleId="TOC1">
    <w:name w:val="toc 1"/>
    <w:aliases w:val="TOC Paul"/>
    <w:basedOn w:val="Paul1"/>
    <w:next w:val="Paul2"/>
    <w:autoRedefine/>
    <w:uiPriority w:val="39"/>
    <w:semiHidden/>
    <w:unhideWhenUsed/>
    <w:qFormat/>
    <w:rsid w:val="00313204"/>
    <w:pPr>
      <w:spacing w:after="100"/>
    </w:pPr>
  </w:style>
  <w:style w:type="paragraph" w:styleId="BalloonText">
    <w:name w:val="Balloon Text"/>
    <w:basedOn w:val="Normal"/>
    <w:link w:val="BalloonTextChar"/>
    <w:uiPriority w:val="99"/>
    <w:semiHidden/>
    <w:unhideWhenUsed/>
    <w:rsid w:val="00893A07"/>
    <w:rPr>
      <w:rFonts w:ascii="Tahoma" w:hAnsi="Tahoma" w:cs="Tahoma"/>
      <w:sz w:val="16"/>
      <w:szCs w:val="16"/>
    </w:rPr>
  </w:style>
  <w:style w:type="character" w:customStyle="1" w:styleId="BalloonTextChar">
    <w:name w:val="Balloon Text Char"/>
    <w:basedOn w:val="DefaultParagraphFont"/>
    <w:link w:val="BalloonText"/>
    <w:uiPriority w:val="99"/>
    <w:semiHidden/>
    <w:rsid w:val="00893A07"/>
    <w:rPr>
      <w:rFonts w:ascii="Tahoma" w:hAnsi="Tahoma" w:cs="Tahoma"/>
      <w:sz w:val="16"/>
      <w:szCs w:val="16"/>
    </w:rPr>
  </w:style>
  <w:style w:type="paragraph" w:styleId="Header">
    <w:name w:val="header"/>
    <w:basedOn w:val="Normal"/>
    <w:link w:val="HeaderChar"/>
    <w:uiPriority w:val="99"/>
    <w:unhideWhenUsed/>
    <w:rsid w:val="00893A07"/>
    <w:pPr>
      <w:tabs>
        <w:tab w:val="center" w:pos="4680"/>
        <w:tab w:val="right" w:pos="9360"/>
      </w:tabs>
    </w:pPr>
  </w:style>
  <w:style w:type="character" w:customStyle="1" w:styleId="HeaderChar">
    <w:name w:val="Header Char"/>
    <w:basedOn w:val="DefaultParagraphFont"/>
    <w:link w:val="Header"/>
    <w:uiPriority w:val="99"/>
    <w:rsid w:val="00893A07"/>
  </w:style>
  <w:style w:type="paragraph" w:styleId="Footer">
    <w:name w:val="footer"/>
    <w:basedOn w:val="Normal"/>
    <w:link w:val="FooterChar"/>
    <w:uiPriority w:val="99"/>
    <w:unhideWhenUsed/>
    <w:rsid w:val="00893A07"/>
    <w:pPr>
      <w:tabs>
        <w:tab w:val="center" w:pos="4680"/>
        <w:tab w:val="right" w:pos="9360"/>
      </w:tabs>
    </w:pPr>
  </w:style>
  <w:style w:type="character" w:customStyle="1" w:styleId="FooterChar">
    <w:name w:val="Footer Char"/>
    <w:basedOn w:val="DefaultParagraphFont"/>
    <w:link w:val="Footer"/>
    <w:uiPriority w:val="99"/>
    <w:rsid w:val="00893A07"/>
  </w:style>
  <w:style w:type="table" w:styleId="TableGrid">
    <w:name w:val="Table Grid"/>
    <w:basedOn w:val="TableNormal"/>
    <w:uiPriority w:val="59"/>
    <w:rsid w:val="0072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01"/>
    <w:pPr>
      <w:ind w:left="720"/>
      <w:contextualSpacing/>
    </w:pPr>
  </w:style>
  <w:style w:type="character" w:styleId="CommentReference">
    <w:name w:val="annotation reference"/>
    <w:basedOn w:val="DefaultParagraphFont"/>
    <w:semiHidden/>
    <w:unhideWhenUsed/>
    <w:rsid w:val="00A85087"/>
    <w:rPr>
      <w:sz w:val="16"/>
      <w:szCs w:val="16"/>
    </w:rPr>
  </w:style>
  <w:style w:type="paragraph" w:styleId="CommentText">
    <w:name w:val="annotation text"/>
    <w:basedOn w:val="Normal"/>
    <w:link w:val="CommentTextChar"/>
    <w:semiHidden/>
    <w:unhideWhenUsed/>
    <w:rsid w:val="00A85087"/>
    <w:rPr>
      <w:sz w:val="20"/>
      <w:szCs w:val="20"/>
    </w:rPr>
  </w:style>
  <w:style w:type="character" w:customStyle="1" w:styleId="CommentTextChar">
    <w:name w:val="Comment Text Char"/>
    <w:basedOn w:val="DefaultParagraphFont"/>
    <w:link w:val="CommentText"/>
    <w:uiPriority w:val="99"/>
    <w:semiHidden/>
    <w:rsid w:val="00A85087"/>
    <w:rPr>
      <w:sz w:val="20"/>
      <w:szCs w:val="20"/>
    </w:rPr>
  </w:style>
  <w:style w:type="paragraph" w:styleId="CommentSubject">
    <w:name w:val="annotation subject"/>
    <w:basedOn w:val="CommentText"/>
    <w:next w:val="CommentText"/>
    <w:link w:val="CommentSubjectChar"/>
    <w:uiPriority w:val="99"/>
    <w:semiHidden/>
    <w:unhideWhenUsed/>
    <w:rsid w:val="00A85087"/>
    <w:rPr>
      <w:b/>
      <w:bCs/>
    </w:rPr>
  </w:style>
  <w:style w:type="character" w:customStyle="1" w:styleId="CommentSubjectChar">
    <w:name w:val="Comment Subject Char"/>
    <w:basedOn w:val="CommentTextChar"/>
    <w:link w:val="CommentSubject"/>
    <w:uiPriority w:val="99"/>
    <w:semiHidden/>
    <w:rsid w:val="00A85087"/>
    <w:rPr>
      <w:b/>
      <w:bCs/>
      <w:sz w:val="20"/>
      <w:szCs w:val="20"/>
    </w:rPr>
  </w:style>
  <w:style w:type="character" w:customStyle="1" w:styleId="Heading2Char">
    <w:name w:val="Heading 2 Char"/>
    <w:basedOn w:val="DefaultParagraphFont"/>
    <w:link w:val="Heading2"/>
    <w:rsid w:val="00F1229E"/>
    <w:rPr>
      <w:rFonts w:ascii="Times New Roman" w:eastAsia="Times New Roman" w:hAnsi="Times New Roman" w:cs="Times New Roman"/>
      <w:b/>
      <w:sz w:val="24"/>
      <w:szCs w:val="20"/>
      <w:lang w:val="en-GB"/>
    </w:rPr>
  </w:style>
  <w:style w:type="paragraph" w:styleId="Title">
    <w:name w:val="Title"/>
    <w:basedOn w:val="Normal"/>
    <w:link w:val="TitleChar"/>
    <w:qFormat/>
    <w:rsid w:val="00F1229E"/>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F1229E"/>
    <w:rPr>
      <w:rFonts w:ascii="Times New Roman" w:eastAsia="Times New Roman" w:hAnsi="Times New Roman" w:cs="Times New Roman"/>
      <w:b/>
      <w:sz w:val="24"/>
      <w:szCs w:val="20"/>
      <w:lang w:val="en-GB"/>
    </w:rPr>
  </w:style>
  <w:style w:type="character" w:styleId="Hyperlink">
    <w:name w:val="Hyperlink"/>
    <w:uiPriority w:val="99"/>
    <w:rsid w:val="00F1229E"/>
    <w:rPr>
      <w:color w:val="0000FF"/>
      <w:u w:val="single"/>
    </w:rPr>
  </w:style>
  <w:style w:type="paragraph" w:styleId="FootnoteText">
    <w:name w:val="footnote text"/>
    <w:basedOn w:val="Normal"/>
    <w:link w:val="FootnoteTextChar"/>
    <w:uiPriority w:val="99"/>
    <w:semiHidden/>
    <w:unhideWhenUsed/>
    <w:rsid w:val="002A3921"/>
    <w:rPr>
      <w:sz w:val="20"/>
      <w:szCs w:val="20"/>
    </w:rPr>
  </w:style>
  <w:style w:type="character" w:customStyle="1" w:styleId="FootnoteTextChar">
    <w:name w:val="Footnote Text Char"/>
    <w:basedOn w:val="DefaultParagraphFont"/>
    <w:link w:val="FootnoteText"/>
    <w:uiPriority w:val="99"/>
    <w:semiHidden/>
    <w:rsid w:val="002A3921"/>
    <w:rPr>
      <w:sz w:val="20"/>
      <w:szCs w:val="20"/>
    </w:rPr>
  </w:style>
  <w:style w:type="character" w:styleId="FootnoteReference">
    <w:name w:val="footnote reference"/>
    <w:basedOn w:val="DefaultParagraphFont"/>
    <w:uiPriority w:val="99"/>
    <w:semiHidden/>
    <w:unhideWhenUsed/>
    <w:rsid w:val="002A3921"/>
    <w:rPr>
      <w:vertAlign w:val="superscript"/>
    </w:rPr>
  </w:style>
  <w:style w:type="paragraph" w:styleId="Revision">
    <w:name w:val="Revision"/>
    <w:hidden/>
    <w:uiPriority w:val="99"/>
    <w:semiHidden/>
    <w:rsid w:val="00592AB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2canada.ca/Resources/Documents/0702-Foundations-Spectrum-MW-rev2%20(1).pdf"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hop.healthcarebc.ca/phsa/bcmhsus/C-03-07-50504.pdf" TargetMode="External"/><Relationship Id="rId4" Type="http://schemas.openxmlformats.org/officeDocument/2006/relationships/settings" Target="settings.xml"/><Relationship Id="rId9" Type="http://schemas.openxmlformats.org/officeDocument/2006/relationships/hyperlink" Target="http://pod/policies/Conduct/Code%20of%20Ethic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01A0C015A5964F9A3AA637FA708BC2" ma:contentTypeVersion="5" ma:contentTypeDescription="Create a new document." ma:contentTypeScope="" ma:versionID="a4025bfb5de75353355b99f3cefb59bf">
  <xsd:schema xmlns:xsd="http://www.w3.org/2001/XMLSchema" xmlns:xs="http://www.w3.org/2001/XMLSchema" xmlns:p="http://schemas.microsoft.com/office/2006/metadata/properties" xmlns:ns1="http://schemas.microsoft.com/sharepoint/v3" xmlns:ns2="2fc1d3df-14ad-41a1-87e8-814e04aeb885" xmlns:ns3="191ed512-7500-41fb-9182-55a4c1a0e382" targetNamespace="http://schemas.microsoft.com/office/2006/metadata/properties" ma:root="true" ma:fieldsID="bd47ba0e3e1d2ad326ac0ab3c3f06934" ns1:_="" ns2:_="" ns3:_="">
    <xsd:import namespace="http://schemas.microsoft.com/sharepoint/v3"/>
    <xsd:import namespace="2fc1d3df-14ad-41a1-87e8-814e04aeb885"/>
    <xsd:import namespace="191ed512-7500-41fb-9182-55a4c1a0e3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1d3df-14ad-41a1-87e8-814e04aeb88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ed512-7500-41fb-9182-55a4c1a0e382" elementFormDefault="qualified">
    <xsd:import namespace="http://schemas.microsoft.com/office/2006/documentManagement/types"/>
    <xsd:import namespace="http://schemas.microsoft.com/office/infopath/2007/PartnerControls"/>
    <xsd:element name="Category" ma:index="13" nillable="true" ma:displayName="Category" ma:default="Everything" ma:internalName="Category">
      <xsd:complexType>
        <xsd:complexContent>
          <xsd:extension base="dms:MultiChoice">
            <xsd:sequence>
              <xsd:element name="Value" maxOccurs="unbounded" minOccurs="0" nillable="true">
                <xsd:simpleType>
                  <xsd:restriction base="dms:Choice">
                    <xsd:enumeration value="Everything"/>
                    <xsd:enumeration value="Guidelines and Protocols"/>
                    <xsd:enumeration value="Referral Criteria and Forms"/>
                    <xsd:enumeration value="Metabolic Program"/>
                    <xsd:enumeration value="Health Literacy"/>
                    <xsd:enumeration value="Health Promotion"/>
                    <xsd:enumeration value="Forensic Psychiatry"/>
                    <xsd:enumeration value="Research"/>
                  </xsd:restriction>
                </xsd:simpleType>
              </xsd:element>
            </xsd:sequence>
          </xsd:extension>
        </xsd:complexContent>
      </xsd:complexType>
    </xsd:element>
    <xsd:element name="Audience" ma:index="14" nillable="true" ma:displayName="Audience" ma:default="All Audiences" ma:format="RadioButtons" ma:internalName="Audience">
      <xsd:simpleType>
        <xsd:restriction base="dms:Choice">
          <xsd:enumeration value="All Audiences"/>
          <xsd:enumeration value="Patients and Public"/>
          <xsd:enumeration value="Health Profession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 xmlns="191ed512-7500-41fb-9182-55a4c1a0e382">All Audiences</Audience>
    <Category xmlns="191ed512-7500-41fb-9182-55a4c1a0e382">
      <Value>Everything</Value>
    </Category>
    <PublishingExpirationDate xmlns="http://schemas.microsoft.com/sharepoint/v3" xsi:nil="true"/>
    <PublishingStartDate xmlns="http://schemas.microsoft.com/sharepoint/v3" xsi:nil="true"/>
    <_dlc_DocId xmlns="2fc1d3df-14ad-41a1-87e8-814e04aeb885">BCMHSUS-1797567310-274</_dlc_DocId>
    <_dlc_DocIdUrl xmlns="2fc1d3df-14ad-41a1-87e8-814e04aeb885">
      <Url>https://editbcmhsus.phsa.ca/_layouts/15/DocIdRedir.aspx?ID=BCMHSUS-1797567310-274</Url>
      <Description>BCMHSUS-1797567310-274</Description>
    </_dlc_DocIdUrl>
  </documentManagement>
</p:properties>
</file>

<file path=customXml/itemProps1.xml><?xml version="1.0" encoding="utf-8"?>
<ds:datastoreItem xmlns:ds="http://schemas.openxmlformats.org/officeDocument/2006/customXml" ds:itemID="{7FE2A303-6C75-401F-BB06-F97BC0162044}">
  <ds:schemaRefs>
    <ds:schemaRef ds:uri="http://schemas.openxmlformats.org/officeDocument/2006/bibliography"/>
  </ds:schemaRefs>
</ds:datastoreItem>
</file>

<file path=customXml/itemProps2.xml><?xml version="1.0" encoding="utf-8"?>
<ds:datastoreItem xmlns:ds="http://schemas.openxmlformats.org/officeDocument/2006/customXml" ds:itemID="{C4197E6E-DF48-4EF2-988D-595D509CE99F}"/>
</file>

<file path=customXml/itemProps3.xml><?xml version="1.0" encoding="utf-8"?>
<ds:datastoreItem xmlns:ds="http://schemas.openxmlformats.org/officeDocument/2006/customXml" ds:itemID="{45492C57-AF0E-45CC-B682-C95449AC1A13}"/>
</file>

<file path=customXml/itemProps4.xml><?xml version="1.0" encoding="utf-8"?>
<ds:datastoreItem xmlns:ds="http://schemas.openxmlformats.org/officeDocument/2006/customXml" ds:itemID="{BCE4638C-1FFB-479D-9672-C08E9F122947}"/>
</file>

<file path=customXml/itemProps5.xml><?xml version="1.0" encoding="utf-8"?>
<ds:datastoreItem xmlns:ds="http://schemas.openxmlformats.org/officeDocument/2006/customXml" ds:itemID="{399705A9-1A20-4061-B163-D9B9ADFF1EFA}"/>
</file>

<file path=docProps/app.xml><?xml version="1.0" encoding="utf-8"?>
<Properties xmlns="http://schemas.openxmlformats.org/officeDocument/2006/extended-properties" xmlns:vt="http://schemas.openxmlformats.org/officeDocument/2006/docPropsVTypes">
  <Template>Normal</Template>
  <TotalTime>9</TotalTime>
  <Pages>10</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Paul</dc:creator>
  <cp:lastModifiedBy>Mai, Katie [PHSA]</cp:lastModifiedBy>
  <cp:revision>5</cp:revision>
  <cp:lastPrinted>2017-10-18T16:25:00Z</cp:lastPrinted>
  <dcterms:created xsi:type="dcterms:W3CDTF">2022-03-25T19:32:00Z</dcterms:created>
  <dcterms:modified xsi:type="dcterms:W3CDTF">2022-08-25T16:47:00Z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0x0101002501A0C015A5964F9A3AA637FA708BC2</vt:lpwstr>
  </property>
  <property fmtid="{D5CDD505-2E9C-101B-9397-08002B2CF9AE}" pid="3" name="_dlc_DocIdItemGuid">
    <vt:lpwstr>92547a42-502e-4645-9aac-3e9715e212e4</vt:lpwstr>
  </property>
</Properties>
</file>